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42" w:rsidRPr="00911ACA" w:rsidRDefault="00546E42" w:rsidP="00546E42">
      <w:pPr>
        <w:pStyle w:val="ConsPlusTitle"/>
        <w:pageBreakBefore/>
        <w:widowControl/>
        <w:tabs>
          <w:tab w:val="left" w:pos="84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0225" cy="652145"/>
            <wp:effectExtent l="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42" w:rsidRPr="00911ACA" w:rsidRDefault="00546E42" w:rsidP="00546E42">
      <w:pPr>
        <w:jc w:val="center"/>
        <w:rPr>
          <w:b/>
          <w:bCs/>
          <w:sz w:val="22"/>
          <w:szCs w:val="22"/>
        </w:rPr>
      </w:pPr>
      <w:r w:rsidRPr="00911ACA">
        <w:rPr>
          <w:b/>
          <w:bCs/>
          <w:sz w:val="22"/>
          <w:szCs w:val="22"/>
        </w:rPr>
        <w:t>Ханты-Мансийский автономный округ</w:t>
      </w:r>
      <w:r>
        <w:rPr>
          <w:b/>
          <w:bCs/>
          <w:sz w:val="22"/>
          <w:szCs w:val="22"/>
        </w:rPr>
        <w:t xml:space="preserve"> – </w:t>
      </w:r>
      <w:r w:rsidRPr="00911ACA">
        <w:rPr>
          <w:b/>
          <w:bCs/>
          <w:sz w:val="22"/>
          <w:szCs w:val="22"/>
        </w:rPr>
        <w:t>Югра</w:t>
      </w:r>
      <w:r>
        <w:rPr>
          <w:b/>
          <w:bCs/>
          <w:sz w:val="22"/>
          <w:szCs w:val="22"/>
        </w:rPr>
        <w:t xml:space="preserve"> </w:t>
      </w:r>
    </w:p>
    <w:p w:rsidR="00546E42" w:rsidRPr="00911ACA" w:rsidRDefault="00546E42" w:rsidP="00546E42">
      <w:pPr>
        <w:jc w:val="center"/>
        <w:rPr>
          <w:b/>
          <w:bCs/>
        </w:rPr>
      </w:pPr>
      <w:r w:rsidRPr="00911ACA">
        <w:rPr>
          <w:b/>
          <w:bCs/>
        </w:rPr>
        <w:t>(Тюменская область)</w:t>
      </w:r>
      <w:r>
        <w:rPr>
          <w:b/>
          <w:bCs/>
        </w:rPr>
        <w:t xml:space="preserve"> </w:t>
      </w:r>
    </w:p>
    <w:p w:rsidR="00546E42" w:rsidRPr="00911ACA" w:rsidRDefault="00546E42" w:rsidP="00546E42">
      <w:pPr>
        <w:jc w:val="center"/>
        <w:rPr>
          <w:b/>
          <w:bCs/>
        </w:rPr>
      </w:pPr>
      <w:r w:rsidRPr="00911ACA">
        <w:rPr>
          <w:b/>
          <w:bCs/>
        </w:rPr>
        <w:t>Нижневартовский район</w:t>
      </w:r>
    </w:p>
    <w:p w:rsidR="00546E42" w:rsidRPr="00911ACA" w:rsidRDefault="00546E42" w:rsidP="00546E42">
      <w:pPr>
        <w:pStyle w:val="8"/>
        <w:rPr>
          <w:sz w:val="36"/>
          <w:szCs w:val="36"/>
        </w:rPr>
      </w:pPr>
      <w:r w:rsidRPr="00911ACA">
        <w:rPr>
          <w:sz w:val="36"/>
          <w:szCs w:val="36"/>
        </w:rPr>
        <w:t>Администрация</w:t>
      </w:r>
    </w:p>
    <w:p w:rsidR="00546E42" w:rsidRPr="00911ACA" w:rsidRDefault="00546E42" w:rsidP="00546E42">
      <w:pPr>
        <w:jc w:val="center"/>
        <w:rPr>
          <w:b/>
          <w:bCs/>
          <w:sz w:val="36"/>
          <w:szCs w:val="36"/>
        </w:rPr>
      </w:pPr>
      <w:r w:rsidRPr="00911ACA">
        <w:rPr>
          <w:b/>
          <w:bCs/>
          <w:sz w:val="36"/>
          <w:szCs w:val="36"/>
        </w:rPr>
        <w:t xml:space="preserve">городского  поселения </w:t>
      </w:r>
    </w:p>
    <w:p w:rsidR="00546E42" w:rsidRPr="00911ACA" w:rsidRDefault="00546E42" w:rsidP="00546E42">
      <w:pPr>
        <w:jc w:val="center"/>
        <w:rPr>
          <w:b/>
          <w:bCs/>
          <w:sz w:val="32"/>
        </w:rPr>
      </w:pPr>
      <w:r w:rsidRPr="00911ACA">
        <w:rPr>
          <w:b/>
          <w:bCs/>
          <w:sz w:val="36"/>
          <w:szCs w:val="36"/>
        </w:rPr>
        <w:t>Излучинск</w:t>
      </w:r>
    </w:p>
    <w:p w:rsidR="00546E42" w:rsidRPr="00911ACA" w:rsidRDefault="00546E42" w:rsidP="00546E42">
      <w:pPr>
        <w:rPr>
          <w:sz w:val="16"/>
        </w:rPr>
      </w:pPr>
    </w:p>
    <w:p w:rsidR="00546E42" w:rsidRPr="00911ACA" w:rsidRDefault="00546E42" w:rsidP="00546E42">
      <w:pPr>
        <w:pStyle w:val="4"/>
        <w:ind w:left="0"/>
        <w:jc w:val="center"/>
        <w:rPr>
          <w:bCs/>
          <w:sz w:val="40"/>
          <w:szCs w:val="40"/>
        </w:rPr>
      </w:pPr>
      <w:r w:rsidRPr="00911ACA">
        <w:rPr>
          <w:b/>
          <w:bCs/>
          <w:sz w:val="40"/>
          <w:szCs w:val="40"/>
        </w:rPr>
        <w:t>ПОСТАНОВЛЕНИЕ</w:t>
      </w:r>
    </w:p>
    <w:p w:rsidR="00546E42" w:rsidRPr="00911ACA" w:rsidRDefault="00546E42" w:rsidP="00546E42">
      <w:pPr>
        <w:jc w:val="both"/>
        <w:rPr>
          <w:sz w:val="28"/>
          <w:szCs w:val="28"/>
        </w:rPr>
      </w:pPr>
    </w:p>
    <w:p w:rsidR="00546E42" w:rsidRPr="00E6271F" w:rsidRDefault="00E6271F" w:rsidP="00546E42">
      <w:pPr>
        <w:pStyle w:val="a3"/>
        <w:tabs>
          <w:tab w:val="left" w:pos="0"/>
        </w:tabs>
        <w:rPr>
          <w:szCs w:val="28"/>
        </w:rPr>
      </w:pPr>
      <w:r w:rsidRPr="00E6271F">
        <w:rPr>
          <w:szCs w:val="28"/>
        </w:rPr>
        <w:t>О</w:t>
      </w:r>
      <w:r w:rsidR="00546E42" w:rsidRPr="00E6271F">
        <w:rPr>
          <w:szCs w:val="28"/>
        </w:rPr>
        <w:t>т</w:t>
      </w:r>
      <w:r>
        <w:rPr>
          <w:szCs w:val="28"/>
        </w:rPr>
        <w:t xml:space="preserve"> </w:t>
      </w:r>
      <w:r w:rsidR="00595082">
        <w:rPr>
          <w:szCs w:val="28"/>
        </w:rPr>
        <w:t xml:space="preserve">08.11.2021                                                                                                       </w:t>
      </w:r>
      <w:r w:rsidR="00546E42" w:rsidRPr="00E6271F">
        <w:rPr>
          <w:szCs w:val="28"/>
        </w:rPr>
        <w:t xml:space="preserve">№ </w:t>
      </w:r>
      <w:r w:rsidR="00595082">
        <w:rPr>
          <w:szCs w:val="28"/>
        </w:rPr>
        <w:t>579</w:t>
      </w:r>
    </w:p>
    <w:p w:rsidR="00546E42" w:rsidRPr="00911ACA" w:rsidRDefault="00546E42" w:rsidP="00546E42">
      <w:pPr>
        <w:pStyle w:val="a3"/>
        <w:tabs>
          <w:tab w:val="left" w:pos="0"/>
        </w:tabs>
        <w:rPr>
          <w:sz w:val="24"/>
        </w:rPr>
      </w:pPr>
      <w:r w:rsidRPr="00911ACA">
        <w:rPr>
          <w:sz w:val="24"/>
        </w:rPr>
        <w:t>пгт. Излучинск</w:t>
      </w:r>
    </w:p>
    <w:p w:rsidR="00546E42" w:rsidRPr="00911ACA" w:rsidRDefault="00546E42" w:rsidP="00546E42">
      <w:pPr>
        <w:pStyle w:val="ConsPlusTitle"/>
        <w:widowControl/>
        <w:tabs>
          <w:tab w:val="left" w:pos="3969"/>
        </w:tabs>
        <w:ind w:righ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95E34" w:rsidTr="00895E34">
        <w:tc>
          <w:tcPr>
            <w:tcW w:w="3936" w:type="dxa"/>
          </w:tcPr>
          <w:p w:rsidR="00895E34" w:rsidRDefault="00895E34" w:rsidP="00895E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E34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895E34">
              <w:rPr>
                <w:rFonts w:ascii="Times New Roman" w:hAnsi="Times New Roman" w:cs="Times New Roman"/>
                <w:sz w:val="28"/>
                <w:szCs w:val="28"/>
              </w:rPr>
              <w:t xml:space="preserve">и реализации муниципальных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поселе-ния Излучинск</w:t>
            </w:r>
          </w:p>
          <w:p w:rsidR="00895E34" w:rsidRDefault="00895E34" w:rsidP="00546E4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E34" w:rsidRPr="00FF3603" w:rsidRDefault="00895E34" w:rsidP="00546E4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95E34" w:rsidRPr="00895E34" w:rsidRDefault="00A4792B" w:rsidP="00B812B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95E34" w:rsidRPr="00895E34">
        <w:rPr>
          <w:sz w:val="28"/>
          <w:szCs w:val="28"/>
        </w:rPr>
        <w:t>В соответствии с Бюджетным кодексом Российской Федерации, постановлением Правительства Ханты-Мансийского автономного округа ‒ Югры от 05.08.2021 № 289-п «О порядке разработки</w:t>
      </w:r>
      <w:r w:rsidR="00A96AF1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и реализации государственных программ Ханты-Мансийского автономного округа ‒ Югры»,</w:t>
      </w:r>
      <w:r>
        <w:rPr>
          <w:sz w:val="28"/>
          <w:szCs w:val="28"/>
        </w:rPr>
        <w:t xml:space="preserve"> постановлением администрации Нижневартовского района от 17.09.2021 </w:t>
      </w:r>
      <w:r w:rsidR="00A96AF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1663 «</w:t>
      </w:r>
      <w:r w:rsidRPr="00A4792B">
        <w:rPr>
          <w:sz w:val="28"/>
          <w:szCs w:val="28"/>
        </w:rPr>
        <w:t>О Порядке разработки</w:t>
      </w:r>
      <w:r w:rsidR="00B12A31">
        <w:rPr>
          <w:sz w:val="28"/>
          <w:szCs w:val="28"/>
        </w:rPr>
        <w:t xml:space="preserve"> </w:t>
      </w:r>
      <w:r w:rsidRPr="00A4792B">
        <w:rPr>
          <w:sz w:val="28"/>
          <w:szCs w:val="28"/>
        </w:rPr>
        <w:t>и реализации муниципальных программ Нижневартовского района</w:t>
      </w:r>
      <w:r w:rsidR="00B812BC">
        <w:rPr>
          <w:sz w:val="28"/>
          <w:szCs w:val="28"/>
        </w:rPr>
        <w:t xml:space="preserve">», </w:t>
      </w:r>
      <w:r w:rsidR="00895E34" w:rsidRPr="00895E34">
        <w:rPr>
          <w:sz w:val="28"/>
          <w:szCs w:val="28"/>
        </w:rPr>
        <w:t>в целях совершенствования</w:t>
      </w:r>
      <w:r w:rsidR="00B812BC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управления муниципальными программами</w:t>
      </w:r>
      <w:r w:rsidR="00B812BC">
        <w:rPr>
          <w:sz w:val="28"/>
          <w:szCs w:val="28"/>
        </w:rPr>
        <w:t xml:space="preserve"> городского поселения Излучинск</w:t>
      </w:r>
      <w:r w:rsidR="00895E34" w:rsidRPr="00895E34">
        <w:rPr>
          <w:sz w:val="28"/>
          <w:szCs w:val="28"/>
        </w:rPr>
        <w:t>:</w:t>
      </w:r>
    </w:p>
    <w:p w:rsidR="00895E34" w:rsidRPr="00895E34" w:rsidRDefault="00895E34" w:rsidP="00895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E34" w:rsidRPr="00895E34" w:rsidRDefault="00895E34" w:rsidP="004E594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>1. Утвердить:</w:t>
      </w:r>
    </w:p>
    <w:p w:rsidR="00895E34" w:rsidRPr="00895E34" w:rsidRDefault="00895E34" w:rsidP="004E594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 xml:space="preserve">1.1.  Порядок принятия решения о разработке муниципальных программ </w:t>
      </w:r>
      <w:r w:rsidR="00F94651">
        <w:rPr>
          <w:sz w:val="28"/>
          <w:szCs w:val="28"/>
        </w:rPr>
        <w:t>городского поселения Излучинск</w:t>
      </w:r>
      <w:r w:rsidRPr="00895E34">
        <w:rPr>
          <w:sz w:val="28"/>
          <w:szCs w:val="28"/>
        </w:rPr>
        <w:t>, их формирования, утверждения и реализации согласно приложению 1.</w:t>
      </w:r>
    </w:p>
    <w:p w:rsidR="00895E34" w:rsidRPr="00895E34" w:rsidRDefault="00895E34" w:rsidP="004E5941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895E34">
        <w:rPr>
          <w:rFonts w:eastAsia="Calibri"/>
          <w:bCs/>
          <w:sz w:val="28"/>
          <w:szCs w:val="28"/>
          <w:lang w:eastAsia="en-US"/>
        </w:rPr>
        <w:t xml:space="preserve">1.2. Модельную муниципальную программу </w:t>
      </w:r>
      <w:r w:rsidR="00F94651">
        <w:rPr>
          <w:rFonts w:eastAsia="Calibri"/>
          <w:bCs/>
          <w:sz w:val="28"/>
          <w:szCs w:val="28"/>
          <w:lang w:eastAsia="en-US"/>
        </w:rPr>
        <w:t xml:space="preserve">городского поселения Излучинск </w:t>
      </w:r>
      <w:r w:rsidRPr="00895E34">
        <w:rPr>
          <w:rFonts w:eastAsia="Calibri"/>
          <w:bCs/>
          <w:sz w:val="28"/>
          <w:szCs w:val="28"/>
          <w:lang w:eastAsia="en-US"/>
        </w:rPr>
        <w:t>согласно приложению 2.</w:t>
      </w:r>
    </w:p>
    <w:p w:rsidR="00895E34" w:rsidRPr="00895E34" w:rsidRDefault="00895E34" w:rsidP="00895E3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95E34" w:rsidRPr="00895E34" w:rsidRDefault="00895E34" w:rsidP="004E594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 xml:space="preserve">2. Признать утратившими силу постановления администрации </w:t>
      </w:r>
      <w:r w:rsidR="004E5941">
        <w:rPr>
          <w:sz w:val="28"/>
          <w:szCs w:val="28"/>
        </w:rPr>
        <w:t>поселения</w:t>
      </w:r>
      <w:r w:rsidRPr="00895E34">
        <w:rPr>
          <w:sz w:val="28"/>
          <w:szCs w:val="28"/>
        </w:rPr>
        <w:t>:</w:t>
      </w:r>
    </w:p>
    <w:p w:rsidR="00895E34" w:rsidRDefault="00895E34" w:rsidP="004E594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 xml:space="preserve">от </w:t>
      </w:r>
      <w:r w:rsidR="004E5941">
        <w:rPr>
          <w:sz w:val="28"/>
          <w:szCs w:val="28"/>
        </w:rPr>
        <w:t xml:space="preserve">14.09.2018 </w:t>
      </w:r>
      <w:r w:rsidRPr="00895E34">
        <w:rPr>
          <w:sz w:val="28"/>
          <w:szCs w:val="28"/>
        </w:rPr>
        <w:t xml:space="preserve">№ </w:t>
      </w:r>
      <w:r w:rsidR="004E5941">
        <w:rPr>
          <w:sz w:val="28"/>
          <w:szCs w:val="28"/>
        </w:rPr>
        <w:t xml:space="preserve">540 </w:t>
      </w:r>
      <w:r w:rsidRPr="00895E34">
        <w:rPr>
          <w:sz w:val="28"/>
          <w:szCs w:val="28"/>
        </w:rPr>
        <w:t>«</w:t>
      </w:r>
      <w:r w:rsidR="004E5941" w:rsidRPr="004E5941">
        <w:rPr>
          <w:sz w:val="28"/>
          <w:szCs w:val="28"/>
        </w:rPr>
        <w:t>О модельной муниципальной про</w:t>
      </w:r>
      <w:r w:rsidR="004E5941">
        <w:rPr>
          <w:sz w:val="28"/>
          <w:szCs w:val="28"/>
        </w:rPr>
        <w:t>грамме городского поселения Из</w:t>
      </w:r>
      <w:r w:rsidR="004E5941" w:rsidRPr="004E5941">
        <w:rPr>
          <w:sz w:val="28"/>
          <w:szCs w:val="28"/>
        </w:rPr>
        <w:t>лучинск, порядке принятия решения</w:t>
      </w:r>
      <w:r w:rsidR="004E5941">
        <w:rPr>
          <w:sz w:val="28"/>
          <w:szCs w:val="28"/>
        </w:rPr>
        <w:t xml:space="preserve"> о </w:t>
      </w:r>
      <w:r w:rsidR="004E5941" w:rsidRPr="004E5941">
        <w:rPr>
          <w:sz w:val="28"/>
          <w:szCs w:val="28"/>
        </w:rPr>
        <w:t>разработке муниципальных программ городского поселения Излучинск, их формирования, утверждения</w:t>
      </w:r>
      <w:r w:rsidR="00354FF5">
        <w:rPr>
          <w:sz w:val="28"/>
          <w:szCs w:val="28"/>
        </w:rPr>
        <w:t xml:space="preserve"> </w:t>
      </w:r>
      <w:r w:rsidR="004E5941">
        <w:rPr>
          <w:sz w:val="28"/>
          <w:szCs w:val="28"/>
        </w:rPr>
        <w:t>и реализации и плане меропри</w:t>
      </w:r>
      <w:r w:rsidR="004E5941" w:rsidRPr="004E5941">
        <w:rPr>
          <w:sz w:val="28"/>
          <w:szCs w:val="28"/>
        </w:rPr>
        <w:t>ятий по обеспечению разработки, утверждению муниципальных про</w:t>
      </w:r>
      <w:r w:rsidR="004E5941">
        <w:rPr>
          <w:sz w:val="28"/>
          <w:szCs w:val="28"/>
        </w:rPr>
        <w:t>грамм городского поселения Излу</w:t>
      </w:r>
      <w:r w:rsidR="004E5941" w:rsidRPr="004E5941">
        <w:rPr>
          <w:sz w:val="28"/>
          <w:szCs w:val="28"/>
        </w:rPr>
        <w:t xml:space="preserve">чинск </w:t>
      </w:r>
      <w:r w:rsidR="00354FF5">
        <w:rPr>
          <w:sz w:val="28"/>
          <w:szCs w:val="28"/>
        </w:rPr>
        <w:t xml:space="preserve">                   </w:t>
      </w:r>
      <w:r w:rsidR="004E5941" w:rsidRPr="004E5941">
        <w:rPr>
          <w:sz w:val="28"/>
          <w:szCs w:val="28"/>
        </w:rPr>
        <w:t>в</w:t>
      </w:r>
      <w:r w:rsidR="004E5941">
        <w:rPr>
          <w:sz w:val="28"/>
          <w:szCs w:val="28"/>
        </w:rPr>
        <w:t xml:space="preserve"> </w:t>
      </w:r>
      <w:r w:rsidR="004E5941" w:rsidRPr="004E5941">
        <w:rPr>
          <w:sz w:val="28"/>
          <w:szCs w:val="28"/>
        </w:rPr>
        <w:t>соответствии</w:t>
      </w:r>
      <w:r w:rsidR="00354FF5">
        <w:rPr>
          <w:sz w:val="28"/>
          <w:szCs w:val="28"/>
        </w:rPr>
        <w:t xml:space="preserve"> </w:t>
      </w:r>
      <w:r w:rsidR="004E5941">
        <w:rPr>
          <w:sz w:val="28"/>
          <w:szCs w:val="28"/>
        </w:rPr>
        <w:t>с националь</w:t>
      </w:r>
      <w:r w:rsidR="004E5941" w:rsidRPr="004E5941">
        <w:rPr>
          <w:sz w:val="28"/>
          <w:szCs w:val="28"/>
        </w:rPr>
        <w:t>ными целями развития</w:t>
      </w:r>
      <w:r w:rsidR="004E5941">
        <w:rPr>
          <w:sz w:val="28"/>
          <w:szCs w:val="28"/>
        </w:rPr>
        <w:t>»;</w:t>
      </w:r>
    </w:p>
    <w:p w:rsidR="004E5941" w:rsidRDefault="004E5941" w:rsidP="004E594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26.10.2018 № 662 «</w:t>
      </w:r>
      <w:r w:rsidRPr="004E5941">
        <w:rPr>
          <w:sz w:val="28"/>
          <w:szCs w:val="28"/>
        </w:rPr>
        <w:t>О внесении изменений в постановление администрации поселения</w:t>
      </w:r>
      <w:r>
        <w:rPr>
          <w:sz w:val="28"/>
          <w:szCs w:val="28"/>
        </w:rPr>
        <w:t xml:space="preserve"> </w:t>
      </w:r>
      <w:r w:rsidRPr="004E5941">
        <w:rPr>
          <w:sz w:val="28"/>
          <w:szCs w:val="28"/>
        </w:rPr>
        <w:t xml:space="preserve">от 14.09.2018 № 540 «О модельной муниципальной программе городского поселения Излучинск, порядке принятия решения </w:t>
      </w:r>
      <w:r>
        <w:rPr>
          <w:sz w:val="28"/>
          <w:szCs w:val="28"/>
        </w:rPr>
        <w:t xml:space="preserve">                   </w:t>
      </w:r>
      <w:r w:rsidRPr="004E5941">
        <w:rPr>
          <w:sz w:val="28"/>
          <w:szCs w:val="28"/>
        </w:rPr>
        <w:t>о разработке</w:t>
      </w:r>
      <w:r>
        <w:rPr>
          <w:sz w:val="28"/>
          <w:szCs w:val="28"/>
        </w:rPr>
        <w:t xml:space="preserve"> муниципальных программ город</w:t>
      </w:r>
      <w:r w:rsidRPr="004E5941">
        <w:rPr>
          <w:sz w:val="28"/>
          <w:szCs w:val="28"/>
        </w:rPr>
        <w:t xml:space="preserve">ского поселения Излучинск, </w:t>
      </w:r>
      <w:r>
        <w:rPr>
          <w:sz w:val="28"/>
          <w:szCs w:val="28"/>
        </w:rPr>
        <w:t xml:space="preserve">                 </w:t>
      </w:r>
      <w:r w:rsidRPr="004E5941">
        <w:rPr>
          <w:sz w:val="28"/>
          <w:szCs w:val="28"/>
        </w:rPr>
        <w:t>их</w:t>
      </w:r>
      <w:r>
        <w:rPr>
          <w:sz w:val="28"/>
          <w:szCs w:val="28"/>
        </w:rPr>
        <w:t xml:space="preserve"> формирования, утверждения и реа</w:t>
      </w:r>
      <w:r w:rsidRPr="004E5941">
        <w:rPr>
          <w:sz w:val="28"/>
          <w:szCs w:val="28"/>
        </w:rPr>
        <w:t>лизации</w:t>
      </w:r>
      <w:r>
        <w:rPr>
          <w:sz w:val="28"/>
          <w:szCs w:val="28"/>
        </w:rPr>
        <w:t xml:space="preserve"> </w:t>
      </w:r>
      <w:r w:rsidRPr="004E5941">
        <w:rPr>
          <w:sz w:val="28"/>
          <w:szCs w:val="28"/>
        </w:rPr>
        <w:t xml:space="preserve">и плане мероприятий </w:t>
      </w:r>
      <w:r>
        <w:rPr>
          <w:sz w:val="28"/>
          <w:szCs w:val="28"/>
        </w:rPr>
        <w:t xml:space="preserve">                        </w:t>
      </w:r>
      <w:r w:rsidRPr="004E5941">
        <w:rPr>
          <w:sz w:val="28"/>
          <w:szCs w:val="28"/>
        </w:rPr>
        <w:t>по обеспечению разработки, утверждению</w:t>
      </w:r>
      <w:r>
        <w:rPr>
          <w:sz w:val="28"/>
          <w:szCs w:val="28"/>
        </w:rPr>
        <w:t xml:space="preserve"> </w:t>
      </w:r>
      <w:r w:rsidRPr="004E5941">
        <w:rPr>
          <w:sz w:val="28"/>
          <w:szCs w:val="28"/>
        </w:rPr>
        <w:t>муниципальных программ городского поселения Излучинск в соответствии с национальными целями      развития»</w:t>
      </w:r>
      <w:r>
        <w:rPr>
          <w:sz w:val="28"/>
          <w:szCs w:val="28"/>
        </w:rPr>
        <w:t>;</w:t>
      </w:r>
    </w:p>
    <w:p w:rsidR="00B8317E" w:rsidRDefault="00B8317E" w:rsidP="004E594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17.04.2019 № 426 </w:t>
      </w:r>
      <w:r w:rsidRPr="00B8317E">
        <w:rPr>
          <w:sz w:val="28"/>
          <w:szCs w:val="28"/>
        </w:rPr>
        <w:t>«О внесении изменений в постановление администрации поселения от 14.09.2018 № 540 «О модельной муниципальной программе городского поселения Излучинск, порядке принятия решения                    о разработке муниципальных программ городского поселения Излучинск,                  их формирования, утверждения и реализации и плане мероприятий                         по обеспечению разработки, утверждению муниципальных программ городского поселения Излучинск в соответствии с национальными целями      развития»;</w:t>
      </w:r>
    </w:p>
    <w:p w:rsidR="00B8317E" w:rsidRDefault="00B8317E" w:rsidP="00B8317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17.09.2018 № 541 «</w:t>
      </w:r>
      <w:r w:rsidRPr="00B8317E">
        <w:rPr>
          <w:sz w:val="28"/>
          <w:szCs w:val="28"/>
        </w:rPr>
        <w:t xml:space="preserve">Об утверждении Методических указаний </w:t>
      </w:r>
      <w:r>
        <w:rPr>
          <w:sz w:val="28"/>
          <w:szCs w:val="28"/>
        </w:rPr>
        <w:t xml:space="preserve">                         </w:t>
      </w:r>
      <w:r w:rsidRPr="00B8317E">
        <w:rPr>
          <w:sz w:val="28"/>
          <w:szCs w:val="28"/>
        </w:rPr>
        <w:t>по разработке проектов</w:t>
      </w:r>
      <w:r>
        <w:rPr>
          <w:sz w:val="28"/>
          <w:szCs w:val="28"/>
        </w:rPr>
        <w:t xml:space="preserve"> муниципальных программ городского</w:t>
      </w:r>
      <w:r w:rsidRPr="00B8317E">
        <w:rPr>
          <w:sz w:val="28"/>
          <w:szCs w:val="28"/>
        </w:rPr>
        <w:t xml:space="preserve"> поселения Излучинск</w:t>
      </w:r>
      <w:r>
        <w:rPr>
          <w:sz w:val="28"/>
          <w:szCs w:val="28"/>
        </w:rPr>
        <w:t>»:</w:t>
      </w:r>
    </w:p>
    <w:p w:rsidR="00B8317E" w:rsidRDefault="00B8317E" w:rsidP="00B8317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26.10.2018 № 663 «</w:t>
      </w:r>
      <w:r w:rsidRPr="00B8317E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B8317E">
        <w:rPr>
          <w:sz w:val="28"/>
          <w:szCs w:val="28"/>
        </w:rPr>
        <w:t>в постановление администрации поселения</w:t>
      </w:r>
      <w:r>
        <w:rPr>
          <w:sz w:val="28"/>
          <w:szCs w:val="28"/>
        </w:rPr>
        <w:t xml:space="preserve"> </w:t>
      </w:r>
      <w:r w:rsidRPr="00B8317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8317E">
        <w:rPr>
          <w:sz w:val="28"/>
          <w:szCs w:val="28"/>
        </w:rPr>
        <w:t>17.09.2018</w:t>
      </w:r>
      <w:r>
        <w:rPr>
          <w:sz w:val="28"/>
          <w:szCs w:val="28"/>
        </w:rPr>
        <w:t xml:space="preserve"> </w:t>
      </w:r>
      <w:r w:rsidRPr="00B8317E">
        <w:rPr>
          <w:sz w:val="28"/>
          <w:szCs w:val="28"/>
        </w:rPr>
        <w:t>№ 541</w:t>
      </w:r>
      <w:r>
        <w:rPr>
          <w:sz w:val="28"/>
          <w:szCs w:val="28"/>
        </w:rPr>
        <w:t xml:space="preserve"> «</w:t>
      </w:r>
      <w:r w:rsidRPr="00B8317E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B8317E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м</w:t>
      </w:r>
      <w:r w:rsidRPr="00B8317E">
        <w:rPr>
          <w:sz w:val="28"/>
          <w:szCs w:val="28"/>
        </w:rPr>
        <w:t>етодических указаний по разработке проектов муниципальных программ городского поселения Излучинск»</w:t>
      </w:r>
      <w:r>
        <w:rPr>
          <w:sz w:val="28"/>
          <w:szCs w:val="28"/>
        </w:rPr>
        <w:t>;</w:t>
      </w:r>
    </w:p>
    <w:p w:rsidR="00B8317E" w:rsidRDefault="00B8317E" w:rsidP="00B8317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13.11.2019 № 995 «</w:t>
      </w:r>
      <w:r w:rsidRPr="00B8317E">
        <w:rPr>
          <w:sz w:val="28"/>
          <w:szCs w:val="28"/>
        </w:rPr>
        <w:t>О внесении изменений в постановление администрации поселения от 17.09.2018</w:t>
      </w:r>
      <w:r>
        <w:rPr>
          <w:sz w:val="28"/>
          <w:szCs w:val="28"/>
        </w:rPr>
        <w:t xml:space="preserve"> </w:t>
      </w:r>
      <w:r w:rsidRPr="00B8317E">
        <w:rPr>
          <w:sz w:val="28"/>
          <w:szCs w:val="28"/>
        </w:rPr>
        <w:t>№ 541</w:t>
      </w:r>
      <w:r>
        <w:rPr>
          <w:sz w:val="28"/>
          <w:szCs w:val="28"/>
        </w:rPr>
        <w:t xml:space="preserve"> </w:t>
      </w:r>
      <w:r w:rsidRPr="00B8317E">
        <w:rPr>
          <w:sz w:val="28"/>
          <w:szCs w:val="28"/>
        </w:rPr>
        <w:t>«Об утверждении методических указаний по разработке проектов муниципальных программ</w:t>
      </w:r>
      <w:r>
        <w:rPr>
          <w:sz w:val="28"/>
          <w:szCs w:val="28"/>
        </w:rPr>
        <w:t xml:space="preserve"> </w:t>
      </w:r>
      <w:r w:rsidRPr="00B8317E">
        <w:rPr>
          <w:sz w:val="28"/>
          <w:szCs w:val="28"/>
        </w:rPr>
        <w:t>городского поселения Излучинск»</w:t>
      </w:r>
      <w:r>
        <w:rPr>
          <w:sz w:val="28"/>
          <w:szCs w:val="28"/>
        </w:rPr>
        <w:t>.</w:t>
      </w:r>
    </w:p>
    <w:p w:rsidR="00B8317E" w:rsidRDefault="00D10E86" w:rsidP="00B8317E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5E34" w:rsidRPr="00895E34" w:rsidRDefault="00895E34" w:rsidP="00D10E86">
      <w:pPr>
        <w:widowControl w:val="0"/>
        <w:autoSpaceDE w:val="0"/>
        <w:autoSpaceDN w:val="0"/>
        <w:spacing w:before="22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 xml:space="preserve">3. </w:t>
      </w:r>
      <w:r w:rsidR="00D10E86" w:rsidRPr="00895E34">
        <w:rPr>
          <w:sz w:val="28"/>
          <w:szCs w:val="28"/>
        </w:rPr>
        <w:t>Ответственны</w:t>
      </w:r>
      <w:r w:rsidR="00D10E86">
        <w:rPr>
          <w:sz w:val="28"/>
          <w:szCs w:val="28"/>
        </w:rPr>
        <w:t>м</w:t>
      </w:r>
      <w:r w:rsidR="00D10E86" w:rsidRPr="00895E34">
        <w:rPr>
          <w:sz w:val="28"/>
          <w:szCs w:val="28"/>
        </w:rPr>
        <w:t xml:space="preserve"> исполнител</w:t>
      </w:r>
      <w:r w:rsidR="00D10E86">
        <w:rPr>
          <w:sz w:val="28"/>
          <w:szCs w:val="28"/>
        </w:rPr>
        <w:t>ям</w:t>
      </w:r>
      <w:r w:rsidR="00D10E86" w:rsidRPr="00895E34">
        <w:rPr>
          <w:sz w:val="28"/>
          <w:szCs w:val="28"/>
        </w:rPr>
        <w:t xml:space="preserve"> муниципальн</w:t>
      </w:r>
      <w:r w:rsidR="00D10E86">
        <w:rPr>
          <w:sz w:val="28"/>
          <w:szCs w:val="28"/>
        </w:rPr>
        <w:t>ых</w:t>
      </w:r>
      <w:r w:rsidR="00D10E86" w:rsidRPr="00895E34">
        <w:rPr>
          <w:sz w:val="28"/>
          <w:szCs w:val="28"/>
        </w:rPr>
        <w:t xml:space="preserve"> программ</w:t>
      </w:r>
      <w:r w:rsidR="00D10E86">
        <w:rPr>
          <w:sz w:val="28"/>
          <w:szCs w:val="28"/>
        </w:rPr>
        <w:t xml:space="preserve"> поселения </w:t>
      </w:r>
      <w:r w:rsidRPr="00895E34">
        <w:rPr>
          <w:sz w:val="28"/>
          <w:szCs w:val="28"/>
        </w:rPr>
        <w:t>обеспечить разработку и реализацию муниципальных программ</w:t>
      </w:r>
      <w:r w:rsidR="00D10E86">
        <w:rPr>
          <w:sz w:val="28"/>
          <w:szCs w:val="28"/>
        </w:rPr>
        <w:t xml:space="preserve"> поселения                  </w:t>
      </w:r>
      <w:r w:rsidRPr="00895E34">
        <w:rPr>
          <w:sz w:val="28"/>
          <w:szCs w:val="28"/>
        </w:rPr>
        <w:t>в соответствии с</w:t>
      </w:r>
      <w:r w:rsidR="00D10E86">
        <w:rPr>
          <w:sz w:val="28"/>
          <w:szCs w:val="28"/>
        </w:rPr>
        <w:t xml:space="preserve"> настоящим постановлением.</w:t>
      </w:r>
    </w:p>
    <w:p w:rsidR="00895E34" w:rsidRPr="00895E34" w:rsidRDefault="00895E34" w:rsidP="00895E34">
      <w:pPr>
        <w:ind w:firstLine="709"/>
        <w:jc w:val="both"/>
        <w:rPr>
          <w:sz w:val="28"/>
          <w:szCs w:val="28"/>
        </w:rPr>
      </w:pPr>
    </w:p>
    <w:p w:rsidR="00D10E86" w:rsidRDefault="00895E34" w:rsidP="00C678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 xml:space="preserve">4. </w:t>
      </w:r>
      <w:r w:rsidR="00D10E86">
        <w:rPr>
          <w:sz w:val="28"/>
          <w:szCs w:val="28"/>
        </w:rPr>
        <w:t xml:space="preserve">Отделу организации деятельности администрации поселения </w:t>
      </w:r>
      <w:r w:rsidR="00C678A6">
        <w:rPr>
          <w:sz w:val="28"/>
          <w:szCs w:val="28"/>
        </w:rPr>
        <w:t xml:space="preserve">                 </w:t>
      </w:r>
      <w:r w:rsidR="00D10E86">
        <w:rPr>
          <w:sz w:val="28"/>
          <w:szCs w:val="28"/>
        </w:rPr>
        <w:t>(М.А. Румянцева):</w:t>
      </w:r>
    </w:p>
    <w:p w:rsidR="00D10E86" w:rsidRPr="00D10E86" w:rsidRDefault="00D10E86" w:rsidP="00C678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10E86">
        <w:rPr>
          <w:sz w:val="28"/>
          <w:szCs w:val="28"/>
        </w:rPr>
        <w:t>обнародовать (опубликовать) постановление путем его размещения              на официальном сайте органов местного самоуправления поселения;</w:t>
      </w:r>
    </w:p>
    <w:p w:rsidR="00895E34" w:rsidRDefault="00D10E86" w:rsidP="00C678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10E86">
        <w:rPr>
          <w:sz w:val="28"/>
          <w:szCs w:val="28"/>
        </w:rPr>
        <w:t>внести информационн</w:t>
      </w:r>
      <w:r>
        <w:rPr>
          <w:sz w:val="28"/>
          <w:szCs w:val="28"/>
        </w:rPr>
        <w:t>ые</w:t>
      </w:r>
      <w:r w:rsidRPr="00D10E86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и</w:t>
      </w:r>
      <w:r w:rsidRPr="00D10E86">
        <w:rPr>
          <w:sz w:val="28"/>
          <w:szCs w:val="28"/>
        </w:rPr>
        <w:t xml:space="preserve"> в оригинал</w:t>
      </w:r>
      <w:r>
        <w:rPr>
          <w:sz w:val="28"/>
          <w:szCs w:val="28"/>
        </w:rPr>
        <w:t>ы</w:t>
      </w:r>
      <w:r w:rsidRPr="00D10E8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D10E86">
        <w:rPr>
          <w:sz w:val="28"/>
          <w:szCs w:val="28"/>
        </w:rPr>
        <w:t xml:space="preserve"> администрации поселения от</w:t>
      </w:r>
      <w:r>
        <w:rPr>
          <w:sz w:val="28"/>
          <w:szCs w:val="28"/>
        </w:rPr>
        <w:t xml:space="preserve"> </w:t>
      </w:r>
      <w:r w:rsidR="00354FF5" w:rsidRPr="00354FF5">
        <w:rPr>
          <w:sz w:val="28"/>
          <w:szCs w:val="28"/>
        </w:rPr>
        <w:t>14.09.2018 № 540</w:t>
      </w:r>
      <w:r w:rsidR="00C678A6">
        <w:rPr>
          <w:sz w:val="28"/>
          <w:szCs w:val="28"/>
        </w:rPr>
        <w:t>,</w:t>
      </w:r>
      <w:r w:rsidR="00354FF5" w:rsidRPr="00354FF5">
        <w:t xml:space="preserve"> </w:t>
      </w:r>
      <w:r w:rsidR="00354FF5" w:rsidRPr="00354FF5">
        <w:rPr>
          <w:sz w:val="28"/>
          <w:szCs w:val="28"/>
        </w:rPr>
        <w:t>от 26.10.2018 № 662</w:t>
      </w:r>
      <w:r w:rsidR="00C678A6">
        <w:rPr>
          <w:sz w:val="28"/>
          <w:szCs w:val="28"/>
        </w:rPr>
        <w:t xml:space="preserve">,                          </w:t>
      </w:r>
      <w:r w:rsidR="00354FF5" w:rsidRPr="00354FF5">
        <w:t xml:space="preserve"> </w:t>
      </w:r>
      <w:r w:rsidR="00354FF5" w:rsidRPr="00354FF5">
        <w:rPr>
          <w:sz w:val="28"/>
          <w:szCs w:val="28"/>
        </w:rPr>
        <w:t>от 17.04.2019 № 426</w:t>
      </w:r>
      <w:r w:rsidR="00C678A6">
        <w:rPr>
          <w:sz w:val="28"/>
          <w:szCs w:val="28"/>
        </w:rPr>
        <w:t>,</w:t>
      </w:r>
      <w:r w:rsidR="00354FF5" w:rsidRPr="00354FF5">
        <w:t xml:space="preserve"> </w:t>
      </w:r>
      <w:r w:rsidR="00354FF5" w:rsidRPr="00354FF5">
        <w:rPr>
          <w:sz w:val="28"/>
          <w:szCs w:val="28"/>
        </w:rPr>
        <w:t>от 17.09.2018 № 541</w:t>
      </w:r>
      <w:r w:rsidR="00C678A6">
        <w:rPr>
          <w:sz w:val="28"/>
          <w:szCs w:val="28"/>
        </w:rPr>
        <w:t>,</w:t>
      </w:r>
      <w:r w:rsidR="00354FF5" w:rsidRPr="00354FF5">
        <w:t xml:space="preserve"> </w:t>
      </w:r>
      <w:r w:rsidR="00354FF5" w:rsidRPr="00354FF5">
        <w:rPr>
          <w:sz w:val="28"/>
          <w:szCs w:val="28"/>
        </w:rPr>
        <w:t>от 26.10.2018 № 663</w:t>
      </w:r>
      <w:r w:rsidR="00C678A6">
        <w:rPr>
          <w:sz w:val="28"/>
          <w:szCs w:val="28"/>
        </w:rPr>
        <w:t>,</w:t>
      </w:r>
      <w:r w:rsidR="00354FF5" w:rsidRPr="00354FF5">
        <w:t xml:space="preserve"> </w:t>
      </w:r>
      <w:r w:rsidR="00354FF5" w:rsidRPr="00354FF5">
        <w:rPr>
          <w:sz w:val="28"/>
          <w:szCs w:val="28"/>
        </w:rPr>
        <w:t xml:space="preserve">от 13.11.2019 </w:t>
      </w:r>
      <w:r w:rsidR="00C678A6">
        <w:rPr>
          <w:sz w:val="28"/>
          <w:szCs w:val="28"/>
        </w:rPr>
        <w:t xml:space="preserve"> </w:t>
      </w:r>
      <w:r w:rsidR="00354FF5" w:rsidRPr="00354FF5">
        <w:rPr>
          <w:sz w:val="28"/>
          <w:szCs w:val="28"/>
        </w:rPr>
        <w:t>№ 995</w:t>
      </w:r>
      <w:r w:rsidR="00C678A6">
        <w:rPr>
          <w:sz w:val="28"/>
          <w:szCs w:val="28"/>
        </w:rPr>
        <w:t>.</w:t>
      </w:r>
    </w:p>
    <w:p w:rsidR="005D0875" w:rsidRPr="00895E34" w:rsidRDefault="005D0875" w:rsidP="00C678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95E34" w:rsidRPr="00895E34" w:rsidRDefault="00895E34" w:rsidP="005D08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>5. Постановление вступает в силу с</w:t>
      </w:r>
      <w:r w:rsidR="005D0875">
        <w:rPr>
          <w:sz w:val="28"/>
          <w:szCs w:val="28"/>
        </w:rPr>
        <w:t xml:space="preserve"> 01.01.2022 </w:t>
      </w:r>
      <w:r w:rsidRPr="00895E34">
        <w:rPr>
          <w:sz w:val="28"/>
          <w:szCs w:val="28"/>
        </w:rPr>
        <w:t>и распространяет свое действие на правоотношения, связанные с формированием бюджета</w:t>
      </w:r>
      <w:r w:rsidR="005D0875">
        <w:rPr>
          <w:sz w:val="28"/>
          <w:szCs w:val="28"/>
        </w:rPr>
        <w:t xml:space="preserve"> городского поселения Излучинск </w:t>
      </w:r>
      <w:r w:rsidRPr="00895E34">
        <w:rPr>
          <w:sz w:val="28"/>
          <w:szCs w:val="28"/>
        </w:rPr>
        <w:t>на 2022 год и на плановый период 2023 и 2024 годов.</w:t>
      </w:r>
    </w:p>
    <w:p w:rsidR="00895E34" w:rsidRPr="00895E34" w:rsidRDefault="00895E34" w:rsidP="00895E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E34" w:rsidRPr="00895E34" w:rsidRDefault="005D0875" w:rsidP="00895E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5E34" w:rsidRPr="00895E34">
        <w:rPr>
          <w:sz w:val="28"/>
          <w:szCs w:val="28"/>
        </w:rPr>
        <w:t>. Контроль за выполнением постановления возложить на</w:t>
      </w:r>
      <w:r>
        <w:rPr>
          <w:sz w:val="28"/>
          <w:szCs w:val="28"/>
        </w:rPr>
        <w:t xml:space="preserve"> начальника управления по экономике и финансам администрации поселения Т.Н. Попову</w:t>
      </w:r>
      <w:r w:rsidR="00895E34" w:rsidRPr="00895E34">
        <w:rPr>
          <w:sz w:val="28"/>
          <w:szCs w:val="28"/>
        </w:rPr>
        <w:t>.</w:t>
      </w:r>
    </w:p>
    <w:p w:rsidR="00895E34" w:rsidRPr="00895E34" w:rsidRDefault="00895E34" w:rsidP="00895E34">
      <w:pPr>
        <w:jc w:val="both"/>
        <w:rPr>
          <w:sz w:val="28"/>
          <w:szCs w:val="28"/>
        </w:rPr>
      </w:pPr>
    </w:p>
    <w:p w:rsidR="00895E34" w:rsidRPr="00895E34" w:rsidRDefault="00895E34" w:rsidP="00895E34">
      <w:pPr>
        <w:adjustRightInd w:val="0"/>
        <w:jc w:val="both"/>
        <w:outlineLvl w:val="0"/>
        <w:rPr>
          <w:sz w:val="28"/>
          <w:szCs w:val="20"/>
        </w:rPr>
      </w:pPr>
    </w:p>
    <w:p w:rsidR="00895E34" w:rsidRPr="00895E34" w:rsidRDefault="005D0875" w:rsidP="00895E34">
      <w:pPr>
        <w:tabs>
          <w:tab w:val="left" w:pos="0"/>
        </w:tabs>
        <w:jc w:val="both"/>
        <w:rPr>
          <w:sz w:val="28"/>
          <w:szCs w:val="20"/>
        </w:rPr>
      </w:pPr>
      <w:r>
        <w:rPr>
          <w:sz w:val="28"/>
        </w:rPr>
        <w:t xml:space="preserve">Глава администрации поселения </w:t>
      </w:r>
      <w:r w:rsidR="00895E34" w:rsidRPr="00895E34">
        <w:rPr>
          <w:sz w:val="28"/>
        </w:rPr>
        <w:t xml:space="preserve">              </w:t>
      </w:r>
      <w:r>
        <w:rPr>
          <w:sz w:val="28"/>
        </w:rPr>
        <w:t xml:space="preserve">                                          В.А. Берновик</w:t>
      </w: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2F08FC" w:rsidRDefault="002F08FC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2F08FC" w:rsidRDefault="002F08FC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2F08FC" w:rsidRDefault="002F08FC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A96AF1" w:rsidRDefault="00A96AF1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A96AF1" w:rsidRDefault="00A96AF1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A96AF1" w:rsidRDefault="00A96AF1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A96AF1" w:rsidRDefault="00A96AF1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A96AF1" w:rsidRDefault="00A96AF1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A96AF1" w:rsidRPr="00895E34" w:rsidRDefault="00A96AF1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  <w:r w:rsidRPr="00895E34">
        <w:rPr>
          <w:sz w:val="28"/>
          <w:szCs w:val="28"/>
        </w:rPr>
        <w:lastRenderedPageBreak/>
        <w:t>Приложение 1 к постановлению</w:t>
      </w:r>
    </w:p>
    <w:p w:rsidR="00895E34" w:rsidRPr="00895E34" w:rsidRDefault="00895E34" w:rsidP="00895E34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895E34">
        <w:rPr>
          <w:sz w:val="28"/>
          <w:szCs w:val="28"/>
        </w:rPr>
        <w:t xml:space="preserve">администрации </w:t>
      </w:r>
      <w:r w:rsidR="002F08FC">
        <w:rPr>
          <w:sz w:val="28"/>
          <w:szCs w:val="28"/>
        </w:rPr>
        <w:t>поселения</w:t>
      </w:r>
    </w:p>
    <w:p w:rsidR="00895E34" w:rsidRPr="00895E34" w:rsidRDefault="00895E34" w:rsidP="00895E34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895E34">
        <w:rPr>
          <w:sz w:val="28"/>
          <w:szCs w:val="28"/>
        </w:rPr>
        <w:t xml:space="preserve">от </w:t>
      </w:r>
      <w:r w:rsidR="00595082">
        <w:rPr>
          <w:sz w:val="28"/>
          <w:szCs w:val="28"/>
        </w:rPr>
        <w:t>08.11.2021</w:t>
      </w:r>
      <w:r w:rsidRPr="00895E34">
        <w:rPr>
          <w:sz w:val="28"/>
          <w:szCs w:val="28"/>
        </w:rPr>
        <w:t xml:space="preserve"> № </w:t>
      </w:r>
      <w:r w:rsidR="00595082">
        <w:rPr>
          <w:sz w:val="28"/>
          <w:szCs w:val="28"/>
        </w:rPr>
        <w:t>579</w:t>
      </w:r>
    </w:p>
    <w:p w:rsidR="00895E34" w:rsidRPr="00895E34" w:rsidRDefault="00895E34" w:rsidP="00895E3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95E34">
        <w:rPr>
          <w:b/>
          <w:sz w:val="28"/>
          <w:szCs w:val="28"/>
        </w:rPr>
        <w:t>Поряд</w:t>
      </w:r>
      <w:r w:rsidR="00D54947">
        <w:rPr>
          <w:b/>
          <w:sz w:val="28"/>
          <w:szCs w:val="28"/>
        </w:rPr>
        <w:t xml:space="preserve">ок </w:t>
      </w:r>
      <w:r w:rsidRPr="00895E34">
        <w:rPr>
          <w:b/>
          <w:sz w:val="28"/>
          <w:szCs w:val="28"/>
        </w:rPr>
        <w:t xml:space="preserve">принятия решения о разработке муниципальных программ </w:t>
      </w:r>
      <w:r w:rsidR="00D54947">
        <w:rPr>
          <w:b/>
          <w:sz w:val="28"/>
          <w:szCs w:val="28"/>
        </w:rPr>
        <w:t>городского поселения Излучинск,</w:t>
      </w:r>
      <w:r w:rsidRPr="00895E34">
        <w:rPr>
          <w:b/>
          <w:sz w:val="28"/>
          <w:szCs w:val="28"/>
        </w:rPr>
        <w:t xml:space="preserve"> их формирования, утверждения </w:t>
      </w:r>
      <w:r w:rsidR="00D54947">
        <w:rPr>
          <w:b/>
          <w:sz w:val="28"/>
          <w:szCs w:val="28"/>
        </w:rPr>
        <w:t xml:space="preserve">                         </w:t>
      </w:r>
      <w:r w:rsidRPr="00895E34">
        <w:rPr>
          <w:b/>
          <w:sz w:val="28"/>
          <w:szCs w:val="28"/>
        </w:rPr>
        <w:t>и реализации</w:t>
      </w:r>
    </w:p>
    <w:p w:rsidR="00D54947" w:rsidRPr="006C717D" w:rsidRDefault="00D54947" w:rsidP="00895E3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95E34" w:rsidRPr="00895E34" w:rsidRDefault="00895E34" w:rsidP="00895E3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95E34">
        <w:rPr>
          <w:b/>
          <w:sz w:val="28"/>
          <w:szCs w:val="28"/>
          <w:lang w:val="en-US"/>
        </w:rPr>
        <w:t>I</w:t>
      </w:r>
      <w:r w:rsidRPr="00895E34">
        <w:rPr>
          <w:b/>
          <w:sz w:val="28"/>
          <w:szCs w:val="28"/>
        </w:rPr>
        <w:t>. Общие положения</w:t>
      </w:r>
    </w:p>
    <w:p w:rsidR="00895E34" w:rsidRPr="00895E34" w:rsidRDefault="00895E34" w:rsidP="00895E34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D54947" w:rsidRDefault="003C3A6A" w:rsidP="000E3277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95E34" w:rsidRPr="00895E34">
        <w:rPr>
          <w:sz w:val="28"/>
          <w:szCs w:val="28"/>
        </w:rPr>
        <w:t xml:space="preserve">. </w:t>
      </w:r>
      <w:r w:rsidR="00D54947" w:rsidRPr="00D54947">
        <w:rPr>
          <w:sz w:val="28"/>
          <w:szCs w:val="28"/>
        </w:rPr>
        <w:t>Порядок принятия решения о разработке муниципальных программ городского поселения Излучинск, их формирования, утверждения                          и реализации</w:t>
      </w:r>
      <w:r w:rsidR="00D54947">
        <w:rPr>
          <w:sz w:val="28"/>
          <w:szCs w:val="28"/>
        </w:rPr>
        <w:t xml:space="preserve"> </w:t>
      </w:r>
      <w:r w:rsidR="00D54947" w:rsidRPr="00D54947">
        <w:rPr>
          <w:sz w:val="28"/>
          <w:szCs w:val="28"/>
        </w:rPr>
        <w:t>(далее ‒ Порядок)</w:t>
      </w:r>
      <w:r w:rsidR="00D54947">
        <w:rPr>
          <w:sz w:val="28"/>
          <w:szCs w:val="28"/>
        </w:rPr>
        <w:t xml:space="preserve"> определяет </w:t>
      </w:r>
      <w:r w:rsidR="00D54947" w:rsidRPr="00D54947">
        <w:rPr>
          <w:sz w:val="28"/>
          <w:szCs w:val="28"/>
        </w:rPr>
        <w:t>механизм</w:t>
      </w:r>
      <w:r w:rsidR="00D54947">
        <w:rPr>
          <w:sz w:val="28"/>
          <w:szCs w:val="28"/>
        </w:rPr>
        <w:t xml:space="preserve"> </w:t>
      </w:r>
      <w:r w:rsidR="00D54947" w:rsidRPr="00D54947">
        <w:rPr>
          <w:sz w:val="28"/>
          <w:szCs w:val="28"/>
        </w:rPr>
        <w:t xml:space="preserve">принятия решения </w:t>
      </w:r>
      <w:r w:rsidR="00D54947">
        <w:rPr>
          <w:sz w:val="28"/>
          <w:szCs w:val="28"/>
        </w:rPr>
        <w:t xml:space="preserve">                      </w:t>
      </w:r>
      <w:r w:rsidR="00D54947" w:rsidRPr="00D54947">
        <w:rPr>
          <w:sz w:val="28"/>
          <w:szCs w:val="28"/>
        </w:rPr>
        <w:t>о разработке,</w:t>
      </w:r>
      <w:r w:rsidR="00D54947">
        <w:rPr>
          <w:sz w:val="28"/>
          <w:szCs w:val="28"/>
        </w:rPr>
        <w:t xml:space="preserve"> формировании</w:t>
      </w:r>
      <w:r w:rsidR="000E3277">
        <w:rPr>
          <w:sz w:val="28"/>
          <w:szCs w:val="28"/>
        </w:rPr>
        <w:t xml:space="preserve">, утверждении и реализации </w:t>
      </w:r>
      <w:r w:rsidR="000E3277" w:rsidRPr="00D54947">
        <w:rPr>
          <w:sz w:val="28"/>
          <w:szCs w:val="28"/>
        </w:rPr>
        <w:t>муниципальных программ поселения</w:t>
      </w:r>
      <w:r w:rsidR="00DA21FA">
        <w:rPr>
          <w:sz w:val="28"/>
          <w:szCs w:val="28"/>
        </w:rPr>
        <w:t xml:space="preserve">. </w:t>
      </w:r>
    </w:p>
    <w:p w:rsidR="00895E34" w:rsidRPr="00895E34" w:rsidRDefault="003C3A6A" w:rsidP="000E3277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3277">
        <w:rPr>
          <w:sz w:val="28"/>
          <w:szCs w:val="28"/>
        </w:rPr>
        <w:t xml:space="preserve">2. </w:t>
      </w:r>
      <w:r w:rsidR="00895E34" w:rsidRPr="00895E34">
        <w:rPr>
          <w:sz w:val="28"/>
          <w:szCs w:val="28"/>
        </w:rPr>
        <w:t>Муниципальная программа</w:t>
      </w:r>
      <w:r w:rsidR="000E3277">
        <w:rPr>
          <w:sz w:val="28"/>
          <w:szCs w:val="28"/>
        </w:rPr>
        <w:t xml:space="preserve"> городского поселения Излучинск</w:t>
      </w:r>
      <w:r w:rsidR="00DA21FA">
        <w:rPr>
          <w:sz w:val="28"/>
          <w:szCs w:val="28"/>
        </w:rPr>
        <w:t xml:space="preserve">                  </w:t>
      </w:r>
      <w:r w:rsidR="00DA21FA" w:rsidRPr="00DA21FA">
        <w:rPr>
          <w:sz w:val="28"/>
          <w:szCs w:val="28"/>
        </w:rPr>
        <w:t>(далее</w:t>
      </w:r>
      <w:r w:rsidR="00DA21FA">
        <w:rPr>
          <w:sz w:val="28"/>
          <w:szCs w:val="28"/>
        </w:rPr>
        <w:t xml:space="preserve"> </w:t>
      </w:r>
      <w:r w:rsidR="00DA21FA" w:rsidRPr="00DA21FA">
        <w:rPr>
          <w:sz w:val="28"/>
          <w:szCs w:val="28"/>
        </w:rPr>
        <w:t>– муниципальная программа)</w:t>
      </w:r>
      <w:r w:rsidR="00DA21FA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представляет собой документ</w:t>
      </w:r>
      <w:r w:rsidR="00DA21FA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планирования, содержащий комплекс планируемых мероприятий (результатов), взаимоувязанных</w:t>
      </w:r>
      <w:r w:rsidR="00DA21FA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по задачам, срокам осуществления, исполнителям и ресурсам, и инструментов управления, обеспечивающих достижение приоритетов</w:t>
      </w:r>
      <w:r w:rsidR="00A96AF1">
        <w:rPr>
          <w:sz w:val="28"/>
          <w:szCs w:val="28"/>
        </w:rPr>
        <w:t xml:space="preserve">                      </w:t>
      </w:r>
      <w:r w:rsidR="00895E34" w:rsidRPr="00895E34">
        <w:rPr>
          <w:sz w:val="28"/>
          <w:szCs w:val="28"/>
        </w:rPr>
        <w:t xml:space="preserve">и целей, решение задач социально-экономического развития </w:t>
      </w:r>
      <w:r w:rsidR="00137E8C">
        <w:rPr>
          <w:sz w:val="28"/>
          <w:szCs w:val="28"/>
        </w:rPr>
        <w:t>поселения</w:t>
      </w:r>
      <w:r w:rsidR="00895E34" w:rsidRPr="00895E34">
        <w:rPr>
          <w:sz w:val="28"/>
          <w:szCs w:val="28"/>
        </w:rPr>
        <w:t>.</w:t>
      </w:r>
    </w:p>
    <w:p w:rsidR="00895E34" w:rsidRPr="00895E34" w:rsidRDefault="003C3A6A" w:rsidP="00137E8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7E8C">
        <w:rPr>
          <w:sz w:val="28"/>
          <w:szCs w:val="28"/>
        </w:rPr>
        <w:t>3</w:t>
      </w:r>
      <w:r w:rsidR="00895E34" w:rsidRPr="00895E34">
        <w:rPr>
          <w:sz w:val="28"/>
          <w:szCs w:val="28"/>
        </w:rPr>
        <w:t>. Выделяются следующие типы муниципальных программ:</w:t>
      </w:r>
    </w:p>
    <w:p w:rsidR="00895E34" w:rsidRPr="00895E34" w:rsidRDefault="00895E34" w:rsidP="00137E8C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 xml:space="preserve">муниципальная программа, предметом которой является достижение приоритетов и целей, в конкретной отрасли или сфере социально-экономического развития </w:t>
      </w:r>
      <w:r w:rsidR="00137E8C">
        <w:rPr>
          <w:sz w:val="28"/>
          <w:szCs w:val="28"/>
        </w:rPr>
        <w:t>поселения</w:t>
      </w:r>
      <w:r w:rsidRPr="00895E34">
        <w:rPr>
          <w:sz w:val="28"/>
          <w:szCs w:val="28"/>
        </w:rPr>
        <w:t>;</w:t>
      </w:r>
    </w:p>
    <w:p w:rsidR="00895E34" w:rsidRPr="00895E34" w:rsidRDefault="00895E34" w:rsidP="00674F9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>комплексная муниципальная программа, предметом которой является достижение приоритетов и целей межотраслевого характера, затрагивающих несколько сфер.</w:t>
      </w:r>
    </w:p>
    <w:p w:rsidR="00895E34" w:rsidRPr="00895E34" w:rsidRDefault="003C3A6A" w:rsidP="00F81CC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4F95">
        <w:rPr>
          <w:sz w:val="28"/>
          <w:szCs w:val="28"/>
        </w:rPr>
        <w:t>4</w:t>
      </w:r>
      <w:r w:rsidR="00895E34" w:rsidRPr="00895E34">
        <w:rPr>
          <w:sz w:val="28"/>
          <w:szCs w:val="28"/>
        </w:rPr>
        <w:t>. Разработка и реализация муниципальных программ</w:t>
      </w:r>
      <w:r w:rsidR="00DA21FA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осуществляется исходя из</w:t>
      </w:r>
      <w:r w:rsidR="007E5AC2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приоритетов и целей социально-экономического развития</w:t>
      </w:r>
      <w:r w:rsidR="00F81CC2">
        <w:rPr>
          <w:sz w:val="28"/>
          <w:szCs w:val="28"/>
        </w:rPr>
        <w:t xml:space="preserve"> поселения</w:t>
      </w:r>
      <w:r w:rsidR="00895E34" w:rsidRPr="00895E34">
        <w:rPr>
          <w:sz w:val="28"/>
          <w:szCs w:val="28"/>
        </w:rPr>
        <w:t>, взаимоувязки</w:t>
      </w:r>
      <w:r w:rsidR="00F81CC2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их целей, сроков, объемов и источников финансирования (программно-целевой принцип).</w:t>
      </w:r>
    </w:p>
    <w:p w:rsidR="00895E34" w:rsidRPr="00895E34" w:rsidRDefault="00895E34" w:rsidP="00895E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95E34" w:rsidRPr="00895E34" w:rsidRDefault="00895E34" w:rsidP="00895E34">
      <w:pPr>
        <w:jc w:val="center"/>
        <w:rPr>
          <w:b/>
          <w:sz w:val="28"/>
          <w:szCs w:val="28"/>
        </w:rPr>
      </w:pPr>
      <w:r w:rsidRPr="00895E34">
        <w:rPr>
          <w:b/>
          <w:sz w:val="28"/>
          <w:szCs w:val="28"/>
          <w:lang w:val="en-US"/>
        </w:rPr>
        <w:t>II</w:t>
      </w:r>
      <w:r w:rsidRPr="00895E34">
        <w:rPr>
          <w:b/>
          <w:sz w:val="28"/>
          <w:szCs w:val="28"/>
        </w:rPr>
        <w:t xml:space="preserve">. Полномочия органов местного самоуправления </w:t>
      </w:r>
      <w:r w:rsidR="003C3A6A">
        <w:rPr>
          <w:b/>
          <w:sz w:val="28"/>
          <w:szCs w:val="28"/>
        </w:rPr>
        <w:t xml:space="preserve">поселения </w:t>
      </w:r>
      <w:r w:rsidRPr="00895E34">
        <w:rPr>
          <w:b/>
          <w:sz w:val="28"/>
          <w:szCs w:val="28"/>
        </w:rPr>
        <w:t>при формировании и реализации муниципальных программ</w:t>
      </w:r>
      <w:r w:rsidR="003C3A6A">
        <w:rPr>
          <w:b/>
          <w:sz w:val="28"/>
          <w:szCs w:val="28"/>
        </w:rPr>
        <w:t xml:space="preserve"> </w:t>
      </w:r>
    </w:p>
    <w:p w:rsidR="00895E34" w:rsidRPr="00895E34" w:rsidRDefault="00895E34" w:rsidP="00895E34">
      <w:pPr>
        <w:jc w:val="center"/>
        <w:rPr>
          <w:b/>
          <w:sz w:val="28"/>
          <w:szCs w:val="28"/>
        </w:rPr>
      </w:pPr>
    </w:p>
    <w:p w:rsidR="00895E34" w:rsidRPr="00895E34" w:rsidRDefault="003C3A6A" w:rsidP="00895E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95E34" w:rsidRPr="00895E34">
        <w:rPr>
          <w:sz w:val="28"/>
          <w:szCs w:val="28"/>
        </w:rPr>
        <w:t>. Инициатором предложения о разработке муниципальной программы</w:t>
      </w:r>
      <w:r w:rsidR="00DA21FA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могут быть</w:t>
      </w:r>
      <w:r w:rsidR="00197B85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органы местного самоуправления</w:t>
      </w:r>
      <w:r>
        <w:rPr>
          <w:sz w:val="28"/>
          <w:szCs w:val="28"/>
        </w:rPr>
        <w:t xml:space="preserve"> Нижневартовского района, органы местного самоуправления поселения </w:t>
      </w:r>
      <w:r w:rsidR="00895E34" w:rsidRPr="00895E34">
        <w:rPr>
          <w:sz w:val="28"/>
          <w:szCs w:val="28"/>
        </w:rPr>
        <w:t>(далее − инициатор).</w:t>
      </w:r>
    </w:p>
    <w:p w:rsidR="00C52D1D" w:rsidRDefault="007A7736" w:rsidP="00895E3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95E34" w:rsidRPr="00895E34">
        <w:rPr>
          <w:sz w:val="28"/>
          <w:szCs w:val="28"/>
        </w:rPr>
        <w:t>. Решение о разработке муниципальной программы</w:t>
      </w:r>
      <w:r w:rsidR="00DA21FA">
        <w:rPr>
          <w:sz w:val="28"/>
          <w:szCs w:val="28"/>
        </w:rPr>
        <w:t xml:space="preserve"> </w:t>
      </w:r>
      <w:r w:rsidR="00C52D1D">
        <w:rPr>
          <w:sz w:val="28"/>
          <w:szCs w:val="28"/>
        </w:rPr>
        <w:t>п</w:t>
      </w:r>
      <w:r w:rsidR="00895E34" w:rsidRPr="00895E34">
        <w:rPr>
          <w:sz w:val="28"/>
          <w:szCs w:val="28"/>
        </w:rPr>
        <w:t>ринимается постановлением администрации</w:t>
      </w:r>
      <w:r w:rsidR="00C52D1D">
        <w:rPr>
          <w:sz w:val="28"/>
          <w:szCs w:val="28"/>
        </w:rPr>
        <w:t xml:space="preserve"> поселения </w:t>
      </w:r>
      <w:r w:rsidR="00895E34" w:rsidRPr="00895E34">
        <w:rPr>
          <w:sz w:val="28"/>
          <w:szCs w:val="28"/>
        </w:rPr>
        <w:t>в форме перечня муниципальных программ</w:t>
      </w:r>
      <w:r w:rsidR="00C52D1D">
        <w:rPr>
          <w:sz w:val="28"/>
          <w:szCs w:val="28"/>
        </w:rPr>
        <w:t xml:space="preserve"> поселения.</w:t>
      </w:r>
    </w:p>
    <w:p w:rsidR="00895E34" w:rsidRPr="00895E34" w:rsidRDefault="00C52D1D" w:rsidP="00895E3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содержит в себе </w:t>
      </w:r>
      <w:r w:rsidR="00895E34" w:rsidRPr="00895E34">
        <w:rPr>
          <w:sz w:val="28"/>
          <w:szCs w:val="28"/>
        </w:rPr>
        <w:t>наименования муниципальных программ</w:t>
      </w:r>
      <w:r>
        <w:rPr>
          <w:sz w:val="28"/>
          <w:szCs w:val="28"/>
        </w:rPr>
        <w:t xml:space="preserve">, </w:t>
      </w:r>
      <w:r w:rsidR="00895E34" w:rsidRPr="00895E34">
        <w:rPr>
          <w:sz w:val="28"/>
          <w:szCs w:val="28"/>
        </w:rPr>
        <w:t>подпрограмм</w:t>
      </w:r>
      <w:r>
        <w:rPr>
          <w:sz w:val="28"/>
          <w:szCs w:val="28"/>
        </w:rPr>
        <w:t xml:space="preserve"> (при наличии)</w:t>
      </w:r>
      <w:r w:rsidR="00895E34" w:rsidRPr="00895E34">
        <w:rPr>
          <w:sz w:val="28"/>
          <w:szCs w:val="28"/>
        </w:rPr>
        <w:t xml:space="preserve">, ответственных исполнителей и их </w:t>
      </w:r>
      <w:r w:rsidR="00895E34" w:rsidRPr="00895E34">
        <w:rPr>
          <w:sz w:val="28"/>
          <w:szCs w:val="28"/>
        </w:rPr>
        <w:lastRenderedPageBreak/>
        <w:t>соисполнителей.</w:t>
      </w:r>
    </w:p>
    <w:p w:rsidR="00895E34" w:rsidRPr="00895E34" w:rsidRDefault="00DA21FA" w:rsidP="00DA21FA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95E34" w:rsidRPr="00895E34">
        <w:rPr>
          <w:sz w:val="28"/>
          <w:szCs w:val="28"/>
        </w:rPr>
        <w:tab/>
        <w:t>Муниципальные программы</w:t>
      </w:r>
      <w:r>
        <w:rPr>
          <w:sz w:val="28"/>
          <w:szCs w:val="28"/>
        </w:rPr>
        <w:t xml:space="preserve">, а также </w:t>
      </w:r>
      <w:r w:rsidR="00895E34" w:rsidRPr="00895E34">
        <w:rPr>
          <w:sz w:val="28"/>
          <w:szCs w:val="28"/>
        </w:rPr>
        <w:t>изменения</w:t>
      </w:r>
      <w:r>
        <w:rPr>
          <w:sz w:val="28"/>
          <w:szCs w:val="28"/>
        </w:rPr>
        <w:t>, вносимые</w:t>
      </w:r>
      <w:r w:rsidR="00895E34" w:rsidRPr="00895E34">
        <w:rPr>
          <w:sz w:val="28"/>
          <w:szCs w:val="28"/>
        </w:rPr>
        <w:t xml:space="preserve"> в них</w:t>
      </w:r>
      <w:r>
        <w:rPr>
          <w:sz w:val="28"/>
          <w:szCs w:val="28"/>
        </w:rPr>
        <w:t>,</w:t>
      </w:r>
      <w:r w:rsidR="00895E34" w:rsidRPr="00895E34">
        <w:rPr>
          <w:sz w:val="28"/>
          <w:szCs w:val="28"/>
        </w:rPr>
        <w:t xml:space="preserve"> утверждаются постановлением администрации </w:t>
      </w:r>
      <w:r>
        <w:rPr>
          <w:sz w:val="28"/>
          <w:szCs w:val="28"/>
        </w:rPr>
        <w:t>поселения</w:t>
      </w:r>
      <w:r w:rsidR="00895E34" w:rsidRPr="00895E34">
        <w:rPr>
          <w:sz w:val="28"/>
          <w:szCs w:val="28"/>
        </w:rPr>
        <w:t>.</w:t>
      </w:r>
    </w:p>
    <w:p w:rsidR="00895E34" w:rsidRPr="00895E34" w:rsidRDefault="00D70ABF" w:rsidP="00D70ABF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895E34" w:rsidRPr="00895E34">
        <w:rPr>
          <w:sz w:val="28"/>
          <w:szCs w:val="28"/>
        </w:rPr>
        <w:t xml:space="preserve">Муниципальная программа, реализация которой будет осуществляться, начиная с очередного финансового года или продолжена </w:t>
      </w:r>
      <w:r>
        <w:rPr>
          <w:sz w:val="28"/>
          <w:szCs w:val="28"/>
        </w:rPr>
        <w:t xml:space="preserve">                  </w:t>
      </w:r>
      <w:r w:rsidR="00895E34" w:rsidRPr="00895E34">
        <w:rPr>
          <w:sz w:val="28"/>
          <w:szCs w:val="28"/>
        </w:rPr>
        <w:t>в очередном финансовом году и плановом периоде, утверждается не позднее внесения в</w:t>
      </w:r>
      <w:r>
        <w:rPr>
          <w:sz w:val="28"/>
          <w:szCs w:val="28"/>
        </w:rPr>
        <w:t xml:space="preserve"> Совет депутатов поселения </w:t>
      </w:r>
      <w:r w:rsidR="00895E34" w:rsidRPr="00895E34">
        <w:rPr>
          <w:sz w:val="28"/>
          <w:szCs w:val="28"/>
        </w:rPr>
        <w:t>проекта решения</w:t>
      </w:r>
      <w:r>
        <w:rPr>
          <w:sz w:val="28"/>
          <w:szCs w:val="28"/>
        </w:rPr>
        <w:t xml:space="preserve"> Совета депутатов поселения </w:t>
      </w:r>
      <w:r w:rsidR="00895E34" w:rsidRPr="00895E34">
        <w:rPr>
          <w:sz w:val="28"/>
          <w:szCs w:val="28"/>
        </w:rPr>
        <w:t>об утверждении бюджета</w:t>
      </w:r>
      <w:r>
        <w:rPr>
          <w:sz w:val="28"/>
          <w:szCs w:val="28"/>
        </w:rPr>
        <w:t xml:space="preserve"> поселения </w:t>
      </w:r>
      <w:r w:rsidR="00895E34" w:rsidRPr="00895E34">
        <w:rPr>
          <w:sz w:val="28"/>
          <w:szCs w:val="28"/>
        </w:rPr>
        <w:t xml:space="preserve">на очередной финансовый год </w:t>
      </w:r>
      <w:r>
        <w:rPr>
          <w:sz w:val="28"/>
          <w:szCs w:val="28"/>
        </w:rPr>
        <w:t xml:space="preserve">             </w:t>
      </w:r>
      <w:r w:rsidR="00895E34" w:rsidRPr="00895E34">
        <w:rPr>
          <w:sz w:val="28"/>
          <w:szCs w:val="28"/>
        </w:rPr>
        <w:t xml:space="preserve">и плановый период. </w:t>
      </w:r>
    </w:p>
    <w:p w:rsidR="00895E34" w:rsidRPr="00895E34" w:rsidRDefault="00471A56" w:rsidP="00471A56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895E34" w:rsidRPr="00895E34">
        <w:rPr>
          <w:sz w:val="28"/>
          <w:szCs w:val="28"/>
        </w:rPr>
        <w:t>При уточнении объема бюджетных ассигнований на реализацию муниципальных программ</w:t>
      </w:r>
      <w:r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в текущем финансовом году муниципальные программы</w:t>
      </w:r>
      <w:r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 xml:space="preserve">подлежат обязательному приведению в соответствие с решением </w:t>
      </w:r>
      <w:r>
        <w:rPr>
          <w:sz w:val="28"/>
          <w:szCs w:val="28"/>
        </w:rPr>
        <w:t xml:space="preserve">             </w:t>
      </w:r>
      <w:r w:rsidR="00895E34" w:rsidRPr="00895E34">
        <w:rPr>
          <w:sz w:val="28"/>
          <w:szCs w:val="28"/>
        </w:rPr>
        <w:t>о бюджете не позднее трех месяцев со дня вступления его в силу.</w:t>
      </w:r>
    </w:p>
    <w:p w:rsidR="00895E34" w:rsidRPr="00895E34" w:rsidRDefault="00293110" w:rsidP="0029311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895E34" w:rsidRPr="00895E34">
        <w:rPr>
          <w:sz w:val="28"/>
          <w:szCs w:val="28"/>
        </w:rPr>
        <w:t>Внесение изменений в муниципальные программы</w:t>
      </w:r>
      <w:r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в части корректировки финансового обеспечения муниципальной программы</w:t>
      </w:r>
      <w:r>
        <w:rPr>
          <w:sz w:val="28"/>
          <w:szCs w:val="28"/>
        </w:rPr>
        <w:t xml:space="preserve">                        </w:t>
      </w:r>
      <w:r w:rsidR="00895E34" w:rsidRPr="00895E34">
        <w:rPr>
          <w:sz w:val="28"/>
          <w:szCs w:val="28"/>
        </w:rPr>
        <w:t>по отчетному финансовому году осуществляется в текущем финансовом году                        в случае подтверждения потребности неиспользованных бюджетных ассигнований на те же мероприятия с обязательной корректировкой целевых показателей.</w:t>
      </w:r>
    </w:p>
    <w:p w:rsidR="00895E34" w:rsidRPr="00895E34" w:rsidRDefault="00762CD4" w:rsidP="00762CD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895E34" w:rsidRPr="00895E34">
        <w:rPr>
          <w:sz w:val="28"/>
          <w:szCs w:val="28"/>
        </w:rPr>
        <w:t xml:space="preserve"> Ответственный испо</w:t>
      </w:r>
      <w:r w:rsidR="00B12A31">
        <w:rPr>
          <w:sz w:val="28"/>
          <w:szCs w:val="28"/>
        </w:rPr>
        <w:t>лнитель муниципальной программы:</w:t>
      </w:r>
    </w:p>
    <w:p w:rsidR="00895E34" w:rsidRPr="00895E34" w:rsidRDefault="00762CD4" w:rsidP="00895E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2.7.1. </w:t>
      </w:r>
      <w:r w:rsidR="00895E34" w:rsidRPr="00895E34">
        <w:rPr>
          <w:sz w:val="28"/>
          <w:szCs w:val="28"/>
        </w:rPr>
        <w:t xml:space="preserve">Формирует проект </w:t>
      </w:r>
      <w:r w:rsidR="00DF7F55">
        <w:rPr>
          <w:sz w:val="28"/>
          <w:szCs w:val="28"/>
        </w:rPr>
        <w:t xml:space="preserve">постановления администрации поселения                   об утверждении </w:t>
      </w:r>
      <w:r w:rsidR="00895E34" w:rsidRPr="00895E34">
        <w:rPr>
          <w:sz w:val="28"/>
          <w:szCs w:val="28"/>
        </w:rPr>
        <w:t>муниципальной программы</w:t>
      </w:r>
      <w:r w:rsidR="00DF7F55">
        <w:rPr>
          <w:sz w:val="28"/>
          <w:szCs w:val="28"/>
        </w:rPr>
        <w:t xml:space="preserve"> (проект постановления о внесении изменений в муниципальную программу)</w:t>
      </w:r>
      <w:r w:rsidR="003E792E">
        <w:rPr>
          <w:sz w:val="28"/>
          <w:szCs w:val="28"/>
        </w:rPr>
        <w:t xml:space="preserve"> (далее – проект)</w:t>
      </w:r>
      <w:r>
        <w:rPr>
          <w:sz w:val="28"/>
          <w:szCs w:val="28"/>
        </w:rPr>
        <w:t>,</w:t>
      </w:r>
      <w:r w:rsidR="00DF7F55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его </w:t>
      </w:r>
      <w:r w:rsidR="00895E34" w:rsidRPr="00895E34">
        <w:rPr>
          <w:sz w:val="28"/>
          <w:szCs w:val="28"/>
        </w:rPr>
        <w:t>согласование</w:t>
      </w:r>
      <w:r w:rsidR="003E792E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с соисполнителями</w:t>
      </w:r>
      <w:r w:rsidR="00DF7F55">
        <w:rPr>
          <w:sz w:val="28"/>
          <w:szCs w:val="28"/>
        </w:rPr>
        <w:t xml:space="preserve"> муниципальной программы.</w:t>
      </w:r>
    </w:p>
    <w:p w:rsidR="00AA6311" w:rsidRDefault="00DF7F55" w:rsidP="00DF7F5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895E34" w:rsidRPr="00895E34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проект</w:t>
      </w:r>
      <w:r w:rsidR="00AA6311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на согласование</w:t>
      </w:r>
      <w:r w:rsidR="00AA6311">
        <w:rPr>
          <w:sz w:val="28"/>
          <w:szCs w:val="28"/>
        </w:rPr>
        <w:t xml:space="preserve"> </w:t>
      </w:r>
      <w:r w:rsidR="00AA6311" w:rsidRPr="00AA6311">
        <w:rPr>
          <w:sz w:val="28"/>
          <w:szCs w:val="28"/>
        </w:rPr>
        <w:t>соисполнителям муниципальной программы</w:t>
      </w:r>
      <w:r w:rsidR="00AA6311">
        <w:rPr>
          <w:sz w:val="28"/>
          <w:szCs w:val="28"/>
        </w:rPr>
        <w:t xml:space="preserve">, </w:t>
      </w:r>
      <w:r w:rsidR="00AA6311" w:rsidRPr="00AA6311">
        <w:rPr>
          <w:sz w:val="28"/>
          <w:szCs w:val="28"/>
        </w:rPr>
        <w:t>заинтересованным</w:t>
      </w:r>
      <w:r w:rsidR="00AA6311">
        <w:rPr>
          <w:sz w:val="28"/>
          <w:szCs w:val="28"/>
        </w:rPr>
        <w:t xml:space="preserve"> </w:t>
      </w:r>
      <w:r w:rsidR="00AA6311" w:rsidRPr="00AA6311">
        <w:rPr>
          <w:sz w:val="28"/>
          <w:szCs w:val="28"/>
        </w:rPr>
        <w:t>структурным подразделениям администрации</w:t>
      </w:r>
      <w:r w:rsidR="00AA6311">
        <w:rPr>
          <w:sz w:val="28"/>
          <w:szCs w:val="28"/>
        </w:rPr>
        <w:t xml:space="preserve"> поселения, в о</w:t>
      </w:r>
      <w:r w:rsidR="00AA6311" w:rsidRPr="00AA6311">
        <w:rPr>
          <w:sz w:val="28"/>
          <w:szCs w:val="28"/>
        </w:rPr>
        <w:t>тдел правового обеспечения, муниципальной сл</w:t>
      </w:r>
      <w:r w:rsidR="00AA6311">
        <w:rPr>
          <w:sz w:val="28"/>
          <w:szCs w:val="28"/>
        </w:rPr>
        <w:t>ужбы, кадров и организации обще</w:t>
      </w:r>
      <w:r w:rsidR="00AA6311" w:rsidRPr="00AA6311">
        <w:rPr>
          <w:sz w:val="28"/>
          <w:szCs w:val="28"/>
        </w:rPr>
        <w:t>ственной безопасности</w:t>
      </w:r>
      <w:r w:rsidR="00AA6311">
        <w:rPr>
          <w:sz w:val="28"/>
          <w:szCs w:val="28"/>
        </w:rPr>
        <w:t xml:space="preserve">, в управление </w:t>
      </w:r>
      <w:r w:rsidR="000425F5">
        <w:rPr>
          <w:sz w:val="28"/>
          <w:szCs w:val="28"/>
        </w:rPr>
        <w:t xml:space="preserve">                  </w:t>
      </w:r>
      <w:r w:rsidR="00AA6311">
        <w:rPr>
          <w:sz w:val="28"/>
          <w:szCs w:val="28"/>
        </w:rPr>
        <w:t>по экономике и финансам администрации поселения.</w:t>
      </w:r>
    </w:p>
    <w:p w:rsidR="00895E34" w:rsidRDefault="00687A98" w:rsidP="00687A9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</w:t>
      </w:r>
      <w:r w:rsidR="00895E34" w:rsidRPr="00895E34">
        <w:rPr>
          <w:sz w:val="28"/>
          <w:szCs w:val="28"/>
        </w:rPr>
        <w:t>Направляет проект</w:t>
      </w:r>
      <w:r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 xml:space="preserve">в Контрольно-счетную палату района для осуществления финансово-экономической экспертизы. </w:t>
      </w:r>
    </w:p>
    <w:p w:rsidR="00687A98" w:rsidRDefault="0055233D" w:rsidP="00687A9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2.7.4. </w:t>
      </w:r>
      <w:r w:rsidRPr="0055233D">
        <w:rPr>
          <w:sz w:val="28"/>
          <w:szCs w:val="28"/>
        </w:rPr>
        <w:t>Направляет проект</w:t>
      </w:r>
      <w:r w:rsidR="00687A98" w:rsidRPr="00687A98">
        <w:rPr>
          <w:sz w:val="28"/>
          <w:szCs w:val="28"/>
        </w:rPr>
        <w:t xml:space="preserve"> в прокуратуру Нижневартовского</w:t>
      </w:r>
      <w:r>
        <w:rPr>
          <w:sz w:val="28"/>
          <w:szCs w:val="28"/>
        </w:rPr>
        <w:t xml:space="preserve"> </w:t>
      </w:r>
      <w:r w:rsidR="00687A98" w:rsidRPr="00687A98">
        <w:rPr>
          <w:sz w:val="28"/>
          <w:szCs w:val="28"/>
        </w:rPr>
        <w:t>района электронной почтой для проведения антикоррупционной экспертизы</w:t>
      </w:r>
      <w:r>
        <w:rPr>
          <w:sz w:val="28"/>
          <w:szCs w:val="28"/>
        </w:rPr>
        <w:t>.</w:t>
      </w:r>
    </w:p>
    <w:p w:rsidR="00895E34" w:rsidRDefault="00165897" w:rsidP="00165897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2.7.5. </w:t>
      </w:r>
      <w:r w:rsidR="00895E34" w:rsidRPr="00895E34">
        <w:rPr>
          <w:sz w:val="28"/>
          <w:szCs w:val="28"/>
        </w:rPr>
        <w:t>Обеспечивает реализацию муниципальной программы.</w:t>
      </w:r>
    </w:p>
    <w:p w:rsidR="00895E34" w:rsidRDefault="00165897" w:rsidP="00165897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2.7.6. </w:t>
      </w:r>
      <w:r w:rsidR="00895E34" w:rsidRPr="00895E34">
        <w:rPr>
          <w:sz w:val="28"/>
          <w:szCs w:val="28"/>
        </w:rPr>
        <w:t>Разрабатывает в пределах своих полномочий проекты</w:t>
      </w:r>
      <w:r>
        <w:rPr>
          <w:sz w:val="28"/>
          <w:szCs w:val="28"/>
        </w:rPr>
        <w:t xml:space="preserve"> муниципальных</w:t>
      </w:r>
      <w:r w:rsidR="00895E34" w:rsidRPr="00895E34">
        <w:rPr>
          <w:sz w:val="28"/>
          <w:szCs w:val="28"/>
        </w:rPr>
        <w:t xml:space="preserve"> правовых актов, необходимых для реализации муниципальной программы.</w:t>
      </w:r>
    </w:p>
    <w:p w:rsidR="00895E34" w:rsidRDefault="00E26A55" w:rsidP="00E26A5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2.7.7. </w:t>
      </w:r>
      <w:r w:rsidR="00895E34" w:rsidRPr="00895E34">
        <w:rPr>
          <w:sz w:val="28"/>
          <w:szCs w:val="28"/>
        </w:rPr>
        <w:t>Координирует деятельность соисполнителей муниципальной программы.</w:t>
      </w:r>
    </w:p>
    <w:p w:rsidR="00895E34" w:rsidRDefault="00E26A55" w:rsidP="00E26A5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2.7.8. Контролирует р</w:t>
      </w:r>
      <w:r w:rsidR="00895E34" w:rsidRPr="00895E34">
        <w:rPr>
          <w:sz w:val="28"/>
          <w:szCs w:val="28"/>
        </w:rPr>
        <w:t>азмещ</w:t>
      </w:r>
      <w:r>
        <w:rPr>
          <w:sz w:val="28"/>
          <w:szCs w:val="28"/>
        </w:rPr>
        <w:t>ение муниципальной п</w:t>
      </w:r>
      <w:r w:rsidR="00895E34" w:rsidRPr="00895E34">
        <w:rPr>
          <w:sz w:val="28"/>
          <w:szCs w:val="28"/>
        </w:rPr>
        <w:t>рограмм</w:t>
      </w:r>
      <w:r>
        <w:rPr>
          <w:sz w:val="28"/>
          <w:szCs w:val="28"/>
        </w:rPr>
        <w:t xml:space="preserve">ы                           </w:t>
      </w:r>
      <w:r w:rsidR="00895E34" w:rsidRPr="00895E34">
        <w:rPr>
          <w:sz w:val="28"/>
          <w:szCs w:val="28"/>
        </w:rPr>
        <w:t>на официальном веб-сайте</w:t>
      </w:r>
      <w:r>
        <w:rPr>
          <w:sz w:val="28"/>
          <w:szCs w:val="28"/>
        </w:rPr>
        <w:t xml:space="preserve"> органов местного самоуправления поселения </w:t>
      </w:r>
      <w:r w:rsidR="00895E34" w:rsidRPr="00895E34">
        <w:rPr>
          <w:sz w:val="28"/>
          <w:szCs w:val="28"/>
        </w:rPr>
        <w:t>в сети Интернет.</w:t>
      </w:r>
    </w:p>
    <w:p w:rsidR="00895E34" w:rsidRDefault="005A5A15" w:rsidP="005A5A1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2.7.9. </w:t>
      </w:r>
      <w:r w:rsidR="00895E34" w:rsidRPr="00895E34">
        <w:rPr>
          <w:sz w:val="28"/>
          <w:szCs w:val="28"/>
        </w:rPr>
        <w:t>Информирует население, бизнес-сообщества, общественные организации о ходе реализации муниципальной программы</w:t>
      </w:r>
      <w:r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в средствах массовой информации и (или) сети Интернет.</w:t>
      </w:r>
    </w:p>
    <w:p w:rsidR="00895E34" w:rsidRPr="00061EDA" w:rsidRDefault="005A5A15" w:rsidP="005A5A15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2.7.10. </w:t>
      </w:r>
      <w:r w:rsidR="00895E34" w:rsidRPr="00895E34">
        <w:rPr>
          <w:sz w:val="28"/>
          <w:szCs w:val="28"/>
        </w:rPr>
        <w:t xml:space="preserve">Проводит оценку эффективности предоставляемых и (или) </w:t>
      </w:r>
      <w:r w:rsidR="00895E34" w:rsidRPr="00061EDA">
        <w:rPr>
          <w:sz w:val="28"/>
          <w:szCs w:val="28"/>
        </w:rPr>
        <w:t>планируемых к предоставлению налоговых расходов.</w:t>
      </w:r>
    </w:p>
    <w:p w:rsidR="00895E34" w:rsidRDefault="005A5A15" w:rsidP="005A5A15">
      <w:pPr>
        <w:autoSpaceDE w:val="0"/>
        <w:autoSpaceDN w:val="0"/>
        <w:adjustRightInd w:val="0"/>
        <w:ind w:firstLine="851"/>
        <w:jc w:val="both"/>
        <w:rPr>
          <w:rFonts w:eastAsia="Courier New"/>
          <w:sz w:val="28"/>
          <w:szCs w:val="28"/>
        </w:rPr>
      </w:pPr>
      <w:r w:rsidRPr="00061EDA">
        <w:rPr>
          <w:sz w:val="28"/>
          <w:szCs w:val="28"/>
        </w:rPr>
        <w:t>2.7.1</w:t>
      </w:r>
      <w:r w:rsidR="001D7921">
        <w:rPr>
          <w:sz w:val="28"/>
          <w:szCs w:val="28"/>
        </w:rPr>
        <w:t>1</w:t>
      </w:r>
      <w:r w:rsidRPr="00061EDA">
        <w:rPr>
          <w:sz w:val="28"/>
          <w:szCs w:val="28"/>
        </w:rPr>
        <w:t xml:space="preserve">. </w:t>
      </w:r>
      <w:r w:rsidR="00895E34" w:rsidRPr="00061EDA">
        <w:rPr>
          <w:sz w:val="28"/>
          <w:szCs w:val="28"/>
        </w:rPr>
        <w:t xml:space="preserve">Направляет </w:t>
      </w:r>
      <w:r w:rsidR="00895E34" w:rsidRPr="00061EDA">
        <w:rPr>
          <w:rFonts w:eastAsia="Courier New"/>
          <w:sz w:val="28"/>
          <w:szCs w:val="28"/>
        </w:rPr>
        <w:t>в</w:t>
      </w:r>
      <w:r w:rsidRPr="00061EDA">
        <w:rPr>
          <w:rFonts w:eastAsia="Courier New"/>
          <w:sz w:val="28"/>
          <w:szCs w:val="28"/>
        </w:rPr>
        <w:t xml:space="preserve"> управление по экономике и финансам администрации поселения </w:t>
      </w:r>
      <w:r w:rsidR="00895E34" w:rsidRPr="00061EDA">
        <w:rPr>
          <w:sz w:val="28"/>
          <w:szCs w:val="28"/>
        </w:rPr>
        <w:t xml:space="preserve">отчет об оценке эффективности налоговых расходов </w:t>
      </w:r>
      <w:r w:rsidR="00895E34" w:rsidRPr="00061EDA">
        <w:rPr>
          <w:rFonts w:eastAsia="Courier New"/>
          <w:sz w:val="28"/>
          <w:szCs w:val="28"/>
        </w:rPr>
        <w:t>ежегодно до 15 августа.</w:t>
      </w:r>
    </w:p>
    <w:p w:rsidR="00895E34" w:rsidRDefault="00C21B9B" w:rsidP="00C21B9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</w:rPr>
        <w:t>2.7.1</w:t>
      </w:r>
      <w:r w:rsidR="001D7921">
        <w:rPr>
          <w:rFonts w:eastAsia="Courier New"/>
          <w:sz w:val="28"/>
          <w:szCs w:val="28"/>
        </w:rPr>
        <w:t>2</w:t>
      </w:r>
      <w:r>
        <w:rPr>
          <w:rFonts w:eastAsia="Courier New"/>
          <w:sz w:val="28"/>
          <w:szCs w:val="28"/>
        </w:rPr>
        <w:t xml:space="preserve">. </w:t>
      </w:r>
      <w:r w:rsidR="00895E34" w:rsidRPr="00895E34">
        <w:rPr>
          <w:sz w:val="28"/>
          <w:szCs w:val="28"/>
        </w:rPr>
        <w:t>Представляет по запросу управления</w:t>
      </w:r>
      <w:r>
        <w:rPr>
          <w:sz w:val="28"/>
          <w:szCs w:val="28"/>
        </w:rPr>
        <w:t xml:space="preserve"> по экономике и финансам администрации поселения с</w:t>
      </w:r>
      <w:r w:rsidR="00895E34" w:rsidRPr="00895E34">
        <w:rPr>
          <w:sz w:val="28"/>
          <w:szCs w:val="28"/>
        </w:rPr>
        <w:t>ведения, необходимые для проведения мониторинга реализации муниципальной программы.</w:t>
      </w:r>
    </w:p>
    <w:p w:rsidR="00895E34" w:rsidRDefault="002539BF" w:rsidP="002539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2.7.1</w:t>
      </w:r>
      <w:r w:rsidR="001D792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95E34" w:rsidRPr="00895E34">
        <w:rPr>
          <w:sz w:val="28"/>
          <w:szCs w:val="28"/>
        </w:rPr>
        <w:t>Осуществляет мониторинг реализации подпрограмм и (или) мероприятий муниципальной программы.</w:t>
      </w:r>
    </w:p>
    <w:p w:rsidR="00895E34" w:rsidRDefault="002539BF" w:rsidP="002539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2.7.1</w:t>
      </w:r>
      <w:r w:rsidR="001D7921">
        <w:rPr>
          <w:sz w:val="28"/>
          <w:szCs w:val="28"/>
        </w:rPr>
        <w:t>4</w:t>
      </w:r>
      <w:r>
        <w:rPr>
          <w:sz w:val="28"/>
          <w:szCs w:val="28"/>
        </w:rPr>
        <w:t>. Р</w:t>
      </w:r>
      <w:r w:rsidR="00895E34" w:rsidRPr="00895E34">
        <w:rPr>
          <w:sz w:val="28"/>
          <w:szCs w:val="28"/>
        </w:rPr>
        <w:t>азрабатывает порядки реализации структурных элементов муниципальной программы, исполнителем которых он является.</w:t>
      </w:r>
    </w:p>
    <w:p w:rsidR="00895E34" w:rsidRDefault="002520A7" w:rsidP="002520A7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2.7.1</w:t>
      </w:r>
      <w:r w:rsidR="001D792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95E34" w:rsidRPr="00895E34">
        <w:rPr>
          <w:sz w:val="28"/>
          <w:szCs w:val="28"/>
        </w:rPr>
        <w:t xml:space="preserve">Обеспечивает координацию работы в части согласованности </w:t>
      </w:r>
      <w:r>
        <w:rPr>
          <w:sz w:val="28"/>
          <w:szCs w:val="28"/>
        </w:rPr>
        <w:t xml:space="preserve">                 </w:t>
      </w:r>
      <w:r w:rsidR="00895E34" w:rsidRPr="00895E34">
        <w:rPr>
          <w:sz w:val="28"/>
          <w:szCs w:val="28"/>
        </w:rPr>
        <w:t xml:space="preserve">и концентрации отдельных структурных элементов финансовых ресурсов </w:t>
      </w:r>
      <w:r>
        <w:rPr>
          <w:sz w:val="28"/>
          <w:szCs w:val="28"/>
        </w:rPr>
        <w:t xml:space="preserve">                    </w:t>
      </w:r>
      <w:r w:rsidR="00895E34" w:rsidRPr="00895E34">
        <w:rPr>
          <w:sz w:val="28"/>
          <w:szCs w:val="28"/>
        </w:rPr>
        <w:t>у соисполнителей.</w:t>
      </w:r>
    </w:p>
    <w:p w:rsidR="007024C0" w:rsidRDefault="007024C0" w:rsidP="002520A7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2.7.1</w:t>
      </w:r>
      <w:r w:rsidR="001D7921">
        <w:rPr>
          <w:sz w:val="28"/>
          <w:szCs w:val="28"/>
        </w:rPr>
        <w:t>6</w:t>
      </w:r>
      <w:r>
        <w:rPr>
          <w:sz w:val="28"/>
          <w:szCs w:val="28"/>
        </w:rPr>
        <w:t>. П</w:t>
      </w:r>
      <w:r w:rsidRPr="007024C0">
        <w:rPr>
          <w:sz w:val="28"/>
          <w:szCs w:val="28"/>
        </w:rPr>
        <w:t>роизводит обязательную государственную регистрацию муниципальных программ</w:t>
      </w:r>
      <w:r>
        <w:rPr>
          <w:sz w:val="28"/>
          <w:szCs w:val="28"/>
        </w:rPr>
        <w:t xml:space="preserve"> </w:t>
      </w:r>
      <w:r w:rsidRPr="007024C0">
        <w:rPr>
          <w:sz w:val="28"/>
          <w:szCs w:val="28"/>
        </w:rPr>
        <w:t>и их изменений в федеральном государственном реестре документ</w:t>
      </w:r>
      <w:r>
        <w:rPr>
          <w:sz w:val="28"/>
          <w:szCs w:val="28"/>
        </w:rPr>
        <w:t xml:space="preserve">ов стратегического планирования </w:t>
      </w:r>
      <w:r w:rsidRPr="007024C0">
        <w:rPr>
          <w:sz w:val="28"/>
          <w:szCs w:val="28"/>
        </w:rPr>
        <w:t>в порядке и сроки, установленные постановлением Правительства Российской Федерации от</w:t>
      </w:r>
      <w:r w:rsidR="00E34044">
        <w:rPr>
          <w:sz w:val="28"/>
          <w:szCs w:val="28"/>
        </w:rPr>
        <w:t xml:space="preserve"> 25.06.2015 </w:t>
      </w:r>
      <w:r w:rsidRPr="007024C0">
        <w:rPr>
          <w:sz w:val="28"/>
          <w:szCs w:val="28"/>
        </w:rPr>
        <w:t>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</w:t>
      </w:r>
      <w:r>
        <w:rPr>
          <w:sz w:val="28"/>
          <w:szCs w:val="28"/>
        </w:rPr>
        <w:t xml:space="preserve"> (в случае принятия решения об утверждении программы (документа) </w:t>
      </w:r>
      <w:r w:rsidRPr="007024C0">
        <w:rPr>
          <w:sz w:val="28"/>
          <w:szCs w:val="28"/>
        </w:rPr>
        <w:t>стратегического планирования муниципальн</w:t>
      </w:r>
      <w:r>
        <w:rPr>
          <w:sz w:val="28"/>
          <w:szCs w:val="28"/>
        </w:rPr>
        <w:t>ого уровня).</w:t>
      </w:r>
    </w:p>
    <w:p w:rsidR="00895E34" w:rsidRDefault="00B12A31" w:rsidP="00B12A3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895E34" w:rsidRPr="00895E34">
        <w:rPr>
          <w:sz w:val="28"/>
          <w:szCs w:val="28"/>
        </w:rPr>
        <w:t>Соисполнитель муниципальной программы:</w:t>
      </w:r>
    </w:p>
    <w:p w:rsidR="00895E34" w:rsidRDefault="00B12A31" w:rsidP="00B12A3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895E34" w:rsidRPr="00895E34">
        <w:rPr>
          <w:sz w:val="28"/>
          <w:szCs w:val="28"/>
        </w:rPr>
        <w:t>Формирует предложения</w:t>
      </w:r>
      <w:r>
        <w:rPr>
          <w:sz w:val="28"/>
          <w:szCs w:val="28"/>
        </w:rPr>
        <w:t xml:space="preserve"> по реализации мероприятий муниципальной программы</w:t>
      </w:r>
      <w:r w:rsidR="00895E34" w:rsidRPr="00895E34">
        <w:rPr>
          <w:sz w:val="28"/>
          <w:szCs w:val="28"/>
        </w:rPr>
        <w:t>, соисполнителем которой он является.</w:t>
      </w:r>
    </w:p>
    <w:p w:rsidR="00895E34" w:rsidRDefault="00B12A31" w:rsidP="00B12A31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r w:rsidR="00895E34" w:rsidRPr="00895E34">
        <w:rPr>
          <w:sz w:val="28"/>
          <w:szCs w:val="28"/>
        </w:rPr>
        <w:t>Согласовывает проект</w:t>
      </w:r>
      <w:r w:rsidR="00197B85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в части корректировки структурных элементов, соисполнителем которых он является.</w:t>
      </w:r>
    </w:p>
    <w:p w:rsidR="00895E34" w:rsidRDefault="00360B62" w:rsidP="00360B62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F259D4">
        <w:rPr>
          <w:sz w:val="28"/>
          <w:szCs w:val="28"/>
        </w:rPr>
        <w:t>3гра</w:t>
      </w:r>
      <w:r>
        <w:rPr>
          <w:sz w:val="28"/>
          <w:szCs w:val="28"/>
        </w:rPr>
        <w:t xml:space="preserve">. </w:t>
      </w:r>
      <w:r w:rsidR="00895E34" w:rsidRPr="00895E34">
        <w:rPr>
          <w:sz w:val="28"/>
          <w:szCs w:val="28"/>
        </w:rPr>
        <w:t>Представляет ответственному исполнителю информацию для подготовки годового отчета о ходе реализации и эффективности структурных элементов муниципальной программы.</w:t>
      </w:r>
    </w:p>
    <w:p w:rsidR="00895E34" w:rsidRDefault="001E5C04" w:rsidP="001E5C0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895E34" w:rsidRPr="00895E34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по экономике и финансам администрации поселения</w:t>
      </w:r>
      <w:r w:rsidR="00895E34" w:rsidRPr="00895E34">
        <w:rPr>
          <w:sz w:val="28"/>
          <w:szCs w:val="28"/>
        </w:rPr>
        <w:t>:</w:t>
      </w:r>
    </w:p>
    <w:p w:rsidR="00895E34" w:rsidRDefault="0065788A" w:rsidP="00895E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2.9.1 </w:t>
      </w:r>
      <w:r w:rsidR="00895E34" w:rsidRPr="00895E34">
        <w:rPr>
          <w:sz w:val="28"/>
          <w:szCs w:val="28"/>
        </w:rPr>
        <w:t>Формирует проект перечня муниципальных программ</w:t>
      </w:r>
      <w:r>
        <w:rPr>
          <w:sz w:val="28"/>
          <w:szCs w:val="28"/>
        </w:rPr>
        <w:t xml:space="preserve">                           </w:t>
      </w:r>
      <w:r w:rsidR="00895E34" w:rsidRPr="00895E34">
        <w:rPr>
          <w:sz w:val="28"/>
          <w:szCs w:val="28"/>
        </w:rPr>
        <w:t xml:space="preserve">на основании письменных обращений инициаторов в адрес главы </w:t>
      </w:r>
      <w:r>
        <w:rPr>
          <w:sz w:val="28"/>
          <w:szCs w:val="28"/>
        </w:rPr>
        <w:t>администрации поселения</w:t>
      </w:r>
      <w:r w:rsidR="00895E34" w:rsidRPr="00895E34">
        <w:rPr>
          <w:sz w:val="28"/>
          <w:szCs w:val="28"/>
        </w:rPr>
        <w:t>.</w:t>
      </w:r>
    </w:p>
    <w:p w:rsidR="00895E34" w:rsidRDefault="0065788A" w:rsidP="0065788A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895E34" w:rsidRPr="00895E34">
        <w:rPr>
          <w:sz w:val="28"/>
          <w:szCs w:val="28"/>
        </w:rPr>
        <w:t xml:space="preserve">Проводит </w:t>
      </w:r>
      <w:r>
        <w:rPr>
          <w:sz w:val="28"/>
          <w:szCs w:val="28"/>
        </w:rPr>
        <w:t xml:space="preserve">согласование проекта </w:t>
      </w:r>
      <w:r w:rsidR="00895E34" w:rsidRPr="00895E34">
        <w:rPr>
          <w:sz w:val="28"/>
          <w:szCs w:val="28"/>
        </w:rPr>
        <w:t>на предмет соответствия:</w:t>
      </w:r>
    </w:p>
    <w:p w:rsidR="005934E0" w:rsidRDefault="0065788A" w:rsidP="005934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5E34" w:rsidRPr="00895E34">
        <w:rPr>
          <w:sz w:val="28"/>
          <w:szCs w:val="28"/>
        </w:rPr>
        <w:t>Порядку;</w:t>
      </w:r>
    </w:p>
    <w:p w:rsidR="00F45F87" w:rsidRDefault="00F5676B" w:rsidP="00F45F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676B">
        <w:rPr>
          <w:sz w:val="28"/>
          <w:szCs w:val="28"/>
        </w:rPr>
        <w:t>решению (проекту решения) о бюджете</w:t>
      </w:r>
      <w:r>
        <w:rPr>
          <w:sz w:val="28"/>
          <w:szCs w:val="28"/>
        </w:rPr>
        <w:t xml:space="preserve"> поселения </w:t>
      </w:r>
      <w:r w:rsidRPr="00F5676B">
        <w:rPr>
          <w:sz w:val="28"/>
          <w:szCs w:val="28"/>
        </w:rPr>
        <w:t>на текущий финансовый год, очередной финансовый год и плановый период</w:t>
      </w:r>
      <w:r w:rsidR="00F45F87">
        <w:rPr>
          <w:sz w:val="28"/>
          <w:szCs w:val="28"/>
        </w:rPr>
        <w:t>;</w:t>
      </w:r>
    </w:p>
    <w:p w:rsidR="00895E34" w:rsidRDefault="00895E34" w:rsidP="005934E0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>ее структурных элементов целям муниципальной программы;</w:t>
      </w:r>
    </w:p>
    <w:p w:rsidR="00895E34" w:rsidRDefault="005934E0" w:rsidP="00A7041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5E34" w:rsidRPr="00895E34">
        <w:rPr>
          <w:sz w:val="28"/>
          <w:szCs w:val="28"/>
        </w:rPr>
        <w:t>сроков ее реализации задачам муниципальной программы;</w:t>
      </w:r>
    </w:p>
    <w:p w:rsidR="00895E34" w:rsidRDefault="00895E34" w:rsidP="00A7041B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>целевых показателей, характеризующих результаты реализации муниципальной программы, е</w:t>
      </w:r>
      <w:r w:rsidR="005934E0">
        <w:rPr>
          <w:sz w:val="28"/>
          <w:szCs w:val="28"/>
        </w:rPr>
        <w:t>е целям и структурным элементам.</w:t>
      </w:r>
    </w:p>
    <w:p w:rsidR="00A7041B" w:rsidRDefault="003F29BF" w:rsidP="00A7041B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 </w:t>
      </w:r>
      <w:r w:rsidR="00895E34" w:rsidRPr="00895E34">
        <w:rPr>
          <w:sz w:val="28"/>
          <w:szCs w:val="28"/>
        </w:rPr>
        <w:t xml:space="preserve">Осуществляет ежегодную оценку </w:t>
      </w:r>
      <w:r w:rsidR="00DC0EC1" w:rsidRPr="00DC0EC1">
        <w:rPr>
          <w:sz w:val="28"/>
          <w:szCs w:val="28"/>
        </w:rPr>
        <w:t>оценки эффективности</w:t>
      </w:r>
      <w:r w:rsidR="009F6BCE">
        <w:rPr>
          <w:sz w:val="28"/>
          <w:szCs w:val="28"/>
        </w:rPr>
        <w:t xml:space="preserve"> </w:t>
      </w:r>
      <w:r w:rsidR="00DC0EC1" w:rsidRPr="00DC0EC1">
        <w:rPr>
          <w:sz w:val="28"/>
          <w:szCs w:val="28"/>
        </w:rPr>
        <w:lastRenderedPageBreak/>
        <w:t xml:space="preserve">реализации муниципальных программ </w:t>
      </w:r>
      <w:r w:rsidR="00895E34" w:rsidRPr="00895E34">
        <w:rPr>
          <w:sz w:val="28"/>
          <w:szCs w:val="28"/>
        </w:rPr>
        <w:t>по итогам года до 1 апреля, следующего</w:t>
      </w:r>
      <w:r w:rsidR="00A7041B">
        <w:rPr>
          <w:sz w:val="28"/>
          <w:szCs w:val="28"/>
        </w:rPr>
        <w:t xml:space="preserve"> за отчетным.</w:t>
      </w:r>
    </w:p>
    <w:p w:rsidR="00895E34" w:rsidRDefault="003F29BF" w:rsidP="00A7041B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2.9.4. </w:t>
      </w:r>
      <w:r w:rsidR="00895E34" w:rsidRPr="00895E34">
        <w:rPr>
          <w:sz w:val="28"/>
          <w:szCs w:val="28"/>
        </w:rPr>
        <w:t>Формирует сводный годовой доклад о ходе реализации и оценке эффективности муниципальных программ</w:t>
      </w:r>
      <w:r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 xml:space="preserve">(далее – сводный годовой доклад) </w:t>
      </w:r>
      <w:r w:rsidR="0045040B">
        <w:rPr>
          <w:sz w:val="28"/>
          <w:szCs w:val="28"/>
        </w:rPr>
        <w:t xml:space="preserve">               </w:t>
      </w:r>
      <w:r w:rsidR="00895E34" w:rsidRPr="00895E34">
        <w:rPr>
          <w:sz w:val="28"/>
          <w:szCs w:val="28"/>
        </w:rPr>
        <w:t>на основе годовых отчетов, представленных ответственными исполнителями, содержащий:</w:t>
      </w:r>
    </w:p>
    <w:p w:rsidR="00895E34" w:rsidRDefault="00895E34" w:rsidP="003F29B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>сведения об оценке эффективности муниципальных программ;</w:t>
      </w:r>
    </w:p>
    <w:p w:rsidR="00895E34" w:rsidRDefault="00895E34" w:rsidP="003F29B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>сведения о степени соответствия установленных и достигнутых ключевых показателей муниципальных программ</w:t>
      </w:r>
      <w:r w:rsidR="003F29BF">
        <w:rPr>
          <w:sz w:val="28"/>
          <w:szCs w:val="28"/>
        </w:rPr>
        <w:t xml:space="preserve"> </w:t>
      </w:r>
      <w:r w:rsidRPr="00895E34">
        <w:rPr>
          <w:sz w:val="28"/>
          <w:szCs w:val="28"/>
        </w:rPr>
        <w:t>за отчетный год;</w:t>
      </w:r>
    </w:p>
    <w:p w:rsidR="00895E34" w:rsidRDefault="00895E34" w:rsidP="003F29B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>сведения о выполнении расходных обязательств, связанных                                   с реализацией муниципальных программ;</w:t>
      </w:r>
    </w:p>
    <w:p w:rsidR="00895E34" w:rsidRDefault="00895E34" w:rsidP="003F29B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 xml:space="preserve">предложения об изменении форм и методов управления реализацией муниципальной программы, о сокращении (увеличении) финансирования </w:t>
      </w:r>
      <w:r w:rsidR="003F29BF">
        <w:rPr>
          <w:sz w:val="28"/>
          <w:szCs w:val="28"/>
        </w:rPr>
        <w:t xml:space="preserve">                  </w:t>
      </w:r>
      <w:r w:rsidRPr="00895E34">
        <w:rPr>
          <w:sz w:val="28"/>
          <w:szCs w:val="28"/>
        </w:rPr>
        <w:t>и (или) досрочном прекращении отдельных структурных элементов либо муниципальной программы</w:t>
      </w:r>
      <w:r w:rsidR="003F29BF">
        <w:rPr>
          <w:sz w:val="28"/>
          <w:szCs w:val="28"/>
        </w:rPr>
        <w:t xml:space="preserve"> </w:t>
      </w:r>
      <w:r w:rsidRPr="00895E34">
        <w:rPr>
          <w:sz w:val="28"/>
          <w:szCs w:val="28"/>
        </w:rPr>
        <w:t>в целом (при необходимости).</w:t>
      </w:r>
    </w:p>
    <w:p w:rsidR="00895E34" w:rsidRPr="00895E34" w:rsidRDefault="003F29BF" w:rsidP="003F29B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2.9.5. </w:t>
      </w:r>
      <w:r w:rsidR="00895E34" w:rsidRPr="00895E34">
        <w:rPr>
          <w:sz w:val="28"/>
          <w:szCs w:val="28"/>
        </w:rPr>
        <w:t>Размещает сводный годовой доклад на официальном веб-сайте</w:t>
      </w:r>
      <w:r>
        <w:rPr>
          <w:sz w:val="28"/>
          <w:szCs w:val="28"/>
        </w:rPr>
        <w:t xml:space="preserve"> органов местного самоуправления поселения </w:t>
      </w:r>
      <w:r w:rsidR="00895E34" w:rsidRPr="00895E34">
        <w:rPr>
          <w:sz w:val="28"/>
          <w:szCs w:val="28"/>
        </w:rPr>
        <w:t>до 1 апреля каждого года, следующего за отчетным.</w:t>
      </w:r>
    </w:p>
    <w:p w:rsidR="00895E34" w:rsidRPr="00895E34" w:rsidRDefault="00F5676B" w:rsidP="00CE7A0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2.10. О</w:t>
      </w:r>
      <w:r w:rsidRPr="00F5676B">
        <w:rPr>
          <w:sz w:val="28"/>
          <w:szCs w:val="28"/>
        </w:rPr>
        <w:t xml:space="preserve">тдел правового обеспечения, муниципальной службы, кадров </w:t>
      </w:r>
      <w:r>
        <w:rPr>
          <w:sz w:val="28"/>
          <w:szCs w:val="28"/>
        </w:rPr>
        <w:t xml:space="preserve">                </w:t>
      </w:r>
      <w:r w:rsidRPr="00F5676B">
        <w:rPr>
          <w:sz w:val="28"/>
          <w:szCs w:val="28"/>
        </w:rPr>
        <w:t>и организации общественной безопасности</w:t>
      </w:r>
      <w:r>
        <w:rPr>
          <w:sz w:val="28"/>
          <w:szCs w:val="28"/>
        </w:rPr>
        <w:t xml:space="preserve"> администрации поселения п</w:t>
      </w:r>
      <w:r w:rsidR="00895E34" w:rsidRPr="00895E34">
        <w:rPr>
          <w:sz w:val="28"/>
          <w:szCs w:val="28"/>
        </w:rPr>
        <w:t>роводит проверку проекта на соответствие действующему законодательству</w:t>
      </w:r>
      <w:r w:rsidR="00895E34" w:rsidRPr="00895E34">
        <w:rPr>
          <w:rFonts w:eastAsia="Calibri"/>
          <w:sz w:val="28"/>
          <w:szCs w:val="28"/>
          <w:lang w:eastAsia="en-US"/>
        </w:rPr>
        <w:t xml:space="preserve"> Российской Федерации, </w:t>
      </w:r>
      <w:r w:rsidR="00895E34" w:rsidRPr="00895E34">
        <w:rPr>
          <w:sz w:val="28"/>
          <w:szCs w:val="28"/>
        </w:rPr>
        <w:t>Ханты-Мансийского автономного округа ‒ Югры</w:t>
      </w:r>
      <w:r w:rsidR="007024C0">
        <w:rPr>
          <w:sz w:val="28"/>
          <w:szCs w:val="28"/>
        </w:rPr>
        <w:t xml:space="preserve">                                           </w:t>
      </w:r>
      <w:r w:rsidR="00895E34" w:rsidRPr="00895E34">
        <w:rPr>
          <w:rFonts w:eastAsia="Calibri"/>
          <w:sz w:val="28"/>
          <w:szCs w:val="28"/>
          <w:lang w:eastAsia="en-US"/>
        </w:rPr>
        <w:t>и муниципальным правовым актам</w:t>
      </w:r>
      <w:r>
        <w:rPr>
          <w:rFonts w:eastAsia="Calibri"/>
          <w:sz w:val="28"/>
          <w:szCs w:val="28"/>
          <w:lang w:eastAsia="en-US"/>
        </w:rPr>
        <w:t xml:space="preserve"> поселения.</w:t>
      </w:r>
    </w:p>
    <w:p w:rsidR="00895E34" w:rsidRPr="00895E34" w:rsidRDefault="00895E34" w:rsidP="0045040B">
      <w:pPr>
        <w:ind w:firstLine="708"/>
        <w:jc w:val="both"/>
        <w:rPr>
          <w:sz w:val="28"/>
          <w:szCs w:val="28"/>
        </w:rPr>
      </w:pPr>
    </w:p>
    <w:p w:rsidR="00895E34" w:rsidRPr="00895E34" w:rsidRDefault="00895E34" w:rsidP="0045040B">
      <w:pPr>
        <w:jc w:val="center"/>
        <w:rPr>
          <w:b/>
          <w:sz w:val="28"/>
          <w:szCs w:val="28"/>
        </w:rPr>
      </w:pPr>
      <w:r w:rsidRPr="00895E34">
        <w:rPr>
          <w:b/>
          <w:sz w:val="28"/>
          <w:szCs w:val="28"/>
          <w:lang w:val="en-US"/>
        </w:rPr>
        <w:t>III</w:t>
      </w:r>
      <w:r w:rsidRPr="00895E34">
        <w:rPr>
          <w:b/>
          <w:sz w:val="28"/>
          <w:szCs w:val="28"/>
        </w:rPr>
        <w:t xml:space="preserve">. Финансовое обеспечение реализации муниципальных программ </w:t>
      </w:r>
    </w:p>
    <w:p w:rsidR="00895E34" w:rsidRPr="00895E34" w:rsidRDefault="00895E34" w:rsidP="0045040B">
      <w:pPr>
        <w:jc w:val="center"/>
        <w:rPr>
          <w:b/>
          <w:sz w:val="28"/>
          <w:szCs w:val="28"/>
        </w:rPr>
      </w:pPr>
    </w:p>
    <w:p w:rsidR="00895E34" w:rsidRPr="00895E34" w:rsidRDefault="0045040B" w:rsidP="00CE7A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95E34" w:rsidRPr="00895E34">
        <w:rPr>
          <w:sz w:val="28"/>
          <w:szCs w:val="28"/>
        </w:rPr>
        <w:t xml:space="preserve">Параметры финансового обеспечения муниципальных программ </w:t>
      </w:r>
      <w:r>
        <w:rPr>
          <w:sz w:val="28"/>
          <w:szCs w:val="28"/>
        </w:rPr>
        <w:t xml:space="preserve">                </w:t>
      </w:r>
      <w:r w:rsidR="00895E34" w:rsidRPr="00895E34">
        <w:rPr>
          <w:sz w:val="28"/>
          <w:szCs w:val="28"/>
        </w:rPr>
        <w:t xml:space="preserve">на период их действия планируется исходя из необходимости достижения национальных целей развития и иных приоритетов социально-экономического развития </w:t>
      </w:r>
      <w:r>
        <w:rPr>
          <w:sz w:val="28"/>
          <w:szCs w:val="28"/>
        </w:rPr>
        <w:t>поселения</w:t>
      </w:r>
      <w:r w:rsidR="00895E34" w:rsidRPr="00895E34">
        <w:rPr>
          <w:sz w:val="28"/>
          <w:szCs w:val="28"/>
        </w:rPr>
        <w:t xml:space="preserve">, установленных документами стратегического планирования, использования механизмов инициативного бюджетирования, предусматривающих учет мнения жителей </w:t>
      </w:r>
      <w:r>
        <w:rPr>
          <w:sz w:val="28"/>
          <w:szCs w:val="28"/>
        </w:rPr>
        <w:t>поселения</w:t>
      </w:r>
      <w:r w:rsidR="00895E34" w:rsidRPr="00895E34">
        <w:rPr>
          <w:sz w:val="28"/>
          <w:szCs w:val="28"/>
        </w:rPr>
        <w:t>.</w:t>
      </w:r>
    </w:p>
    <w:p w:rsidR="00895E34" w:rsidRDefault="009D10CE" w:rsidP="004504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95E34" w:rsidRPr="00895E34">
        <w:rPr>
          <w:sz w:val="28"/>
          <w:szCs w:val="28"/>
        </w:rPr>
        <w:t>Финансовое обеспечение муниципальной программы</w:t>
      </w:r>
      <w:r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осуществляется за счет средств бюджета</w:t>
      </w:r>
      <w:r>
        <w:rPr>
          <w:sz w:val="28"/>
          <w:szCs w:val="28"/>
        </w:rPr>
        <w:t xml:space="preserve"> поселения</w:t>
      </w:r>
      <w:r w:rsidR="00895E34" w:rsidRPr="00895E34">
        <w:rPr>
          <w:sz w:val="28"/>
          <w:szCs w:val="28"/>
        </w:rPr>
        <w:t>, бюджетов других уровней и иных источников финансирования.</w:t>
      </w:r>
    </w:p>
    <w:p w:rsidR="00895E34" w:rsidRPr="00895E34" w:rsidRDefault="009D10CE" w:rsidP="00895E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95E34" w:rsidRPr="00895E34">
        <w:rPr>
          <w:sz w:val="28"/>
          <w:szCs w:val="28"/>
        </w:rPr>
        <w:t>Планирование бюджетных ассигнований на реализацию муниципальных программ</w:t>
      </w:r>
      <w:r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 xml:space="preserve">в очередном финансовом году и плановом периоде осуществляется в соответствии с </w:t>
      </w:r>
      <w:r w:rsidR="005C4423">
        <w:rPr>
          <w:sz w:val="28"/>
          <w:szCs w:val="28"/>
        </w:rPr>
        <w:t xml:space="preserve">муниципальными </w:t>
      </w:r>
      <w:r w:rsidR="00895E34" w:rsidRPr="00895E34">
        <w:rPr>
          <w:sz w:val="28"/>
          <w:szCs w:val="28"/>
        </w:rPr>
        <w:t xml:space="preserve">правовыми актами, регулирующими порядок составления проекта бюджета </w:t>
      </w:r>
      <w:r>
        <w:rPr>
          <w:sz w:val="28"/>
          <w:szCs w:val="28"/>
        </w:rPr>
        <w:t>поселения</w:t>
      </w:r>
      <w:r w:rsidR="00895E34" w:rsidRPr="00895E34">
        <w:rPr>
          <w:sz w:val="28"/>
          <w:szCs w:val="28"/>
        </w:rPr>
        <w:t>.</w:t>
      </w:r>
    </w:p>
    <w:p w:rsidR="00895E34" w:rsidRPr="00895E34" w:rsidRDefault="009D10CE" w:rsidP="00895E34">
      <w:pPr>
        <w:autoSpaceDE w:val="0"/>
        <w:autoSpaceDN w:val="0"/>
        <w:adjustRightInd w:val="0"/>
        <w:ind w:firstLine="708"/>
        <w:jc w:val="both"/>
        <w:rPr>
          <w:rFonts w:eastAsia="Courier New"/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95E34" w:rsidRPr="00895E34">
        <w:rPr>
          <w:rFonts w:eastAsia="Courier New"/>
          <w:sz w:val="28"/>
          <w:szCs w:val="28"/>
        </w:rPr>
        <w:t>Планирование объема налоговых расходов в очередном финансовом году и плановом периоде осуществляется с учетом ежегодной оценки эффективности предоставляемых (планируемых к предоставлению) налоговых расходов</w:t>
      </w:r>
      <w:r>
        <w:rPr>
          <w:rFonts w:eastAsia="Courier New"/>
          <w:sz w:val="28"/>
          <w:szCs w:val="28"/>
        </w:rPr>
        <w:t xml:space="preserve"> поселения </w:t>
      </w:r>
      <w:r w:rsidR="00895E34" w:rsidRPr="00895E34">
        <w:rPr>
          <w:rFonts w:eastAsia="Courier New"/>
          <w:sz w:val="28"/>
          <w:szCs w:val="28"/>
        </w:rPr>
        <w:t>с обоснованием необходимости их применения для достижения цели и (или) ожидаемых результатов муниципальной программы.</w:t>
      </w:r>
    </w:p>
    <w:p w:rsidR="00895E34" w:rsidRPr="00895E34" w:rsidRDefault="00895E34" w:rsidP="00895E34">
      <w:pPr>
        <w:widowControl w:val="0"/>
        <w:autoSpaceDE w:val="0"/>
        <w:autoSpaceDN w:val="0"/>
        <w:ind w:firstLine="708"/>
        <w:rPr>
          <w:sz w:val="28"/>
          <w:szCs w:val="28"/>
        </w:rPr>
      </w:pPr>
    </w:p>
    <w:p w:rsidR="00895E34" w:rsidRPr="00895E34" w:rsidRDefault="00895E34" w:rsidP="00CE7A0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95E34">
        <w:rPr>
          <w:b/>
          <w:sz w:val="28"/>
          <w:szCs w:val="28"/>
          <w:lang w:val="en-US"/>
        </w:rPr>
        <w:lastRenderedPageBreak/>
        <w:t>IV</w:t>
      </w:r>
      <w:r w:rsidRPr="00895E34">
        <w:rPr>
          <w:b/>
          <w:sz w:val="28"/>
          <w:szCs w:val="28"/>
        </w:rPr>
        <w:t>. Ответственность участников муниципальных программ</w:t>
      </w:r>
    </w:p>
    <w:p w:rsidR="00895E34" w:rsidRPr="00895E34" w:rsidRDefault="00895E34" w:rsidP="00895E3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95E34" w:rsidRPr="00895E34" w:rsidRDefault="00CE7A0A" w:rsidP="00C1189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895E34" w:rsidRPr="00895E34">
        <w:rPr>
          <w:sz w:val="28"/>
          <w:szCs w:val="28"/>
        </w:rPr>
        <w:t>Куратор</w:t>
      </w:r>
      <w:r w:rsidR="00056A69">
        <w:rPr>
          <w:sz w:val="28"/>
          <w:szCs w:val="28"/>
        </w:rPr>
        <w:t xml:space="preserve"> муниципальной программы</w:t>
      </w:r>
      <w:r w:rsidR="00895E34" w:rsidRPr="00895E34">
        <w:rPr>
          <w:sz w:val="28"/>
          <w:szCs w:val="28"/>
        </w:rPr>
        <w:t xml:space="preserve"> (должностное лицо, обеспечивающее управление реализацией муниципальной программы, из числа </w:t>
      </w:r>
      <w:r w:rsidR="00C11897">
        <w:rPr>
          <w:sz w:val="28"/>
          <w:szCs w:val="28"/>
        </w:rPr>
        <w:t>руководителей учреждений, под</w:t>
      </w:r>
      <w:r w:rsidR="00586A8F">
        <w:rPr>
          <w:sz w:val="28"/>
          <w:szCs w:val="28"/>
        </w:rPr>
        <w:t>ведомственных администрации поселения</w:t>
      </w:r>
      <w:r w:rsidR="00056A69">
        <w:rPr>
          <w:sz w:val="28"/>
          <w:szCs w:val="28"/>
        </w:rPr>
        <w:t xml:space="preserve"> (далее – учреждение)</w:t>
      </w:r>
      <w:r w:rsidR="00586A8F">
        <w:rPr>
          <w:sz w:val="28"/>
          <w:szCs w:val="28"/>
        </w:rPr>
        <w:t>,</w:t>
      </w:r>
      <w:r w:rsidR="00056A69">
        <w:rPr>
          <w:sz w:val="28"/>
          <w:szCs w:val="28"/>
        </w:rPr>
        <w:t xml:space="preserve"> </w:t>
      </w:r>
      <w:r w:rsidR="00586A8F">
        <w:rPr>
          <w:sz w:val="28"/>
          <w:szCs w:val="28"/>
        </w:rPr>
        <w:t>руководителей структурных подразделений администрации поселения</w:t>
      </w:r>
      <w:r w:rsidR="00895E34" w:rsidRPr="00895E34">
        <w:rPr>
          <w:sz w:val="28"/>
          <w:szCs w:val="28"/>
        </w:rPr>
        <w:t>,</w:t>
      </w:r>
      <w:r w:rsidR="00895E34" w:rsidRPr="00895E34">
        <w:rPr>
          <w:sz w:val="20"/>
          <w:szCs w:val="20"/>
        </w:rPr>
        <w:t xml:space="preserve"> </w:t>
      </w:r>
      <w:r w:rsidR="00895E34" w:rsidRPr="00895E34">
        <w:rPr>
          <w:sz w:val="28"/>
          <w:szCs w:val="28"/>
        </w:rPr>
        <w:t>в ведении которых находится</w:t>
      </w:r>
      <w:r w:rsidR="00056A69">
        <w:rPr>
          <w:sz w:val="28"/>
          <w:szCs w:val="28"/>
        </w:rPr>
        <w:t xml:space="preserve"> учреждение, </w:t>
      </w:r>
      <w:r w:rsidR="00895E34" w:rsidRPr="00895E34">
        <w:rPr>
          <w:sz w:val="28"/>
          <w:szCs w:val="28"/>
        </w:rPr>
        <w:t xml:space="preserve">структурное подразделение администрации </w:t>
      </w:r>
      <w:r w:rsidR="00056A69">
        <w:rPr>
          <w:sz w:val="28"/>
          <w:szCs w:val="28"/>
        </w:rPr>
        <w:t xml:space="preserve">поселения </w:t>
      </w:r>
      <w:r w:rsidR="00895E34" w:rsidRPr="00895E34">
        <w:rPr>
          <w:sz w:val="28"/>
          <w:szCs w:val="28"/>
        </w:rPr>
        <w:t>– ответственный исполнитель муниципальной программы), должностные лица структурного подразделения администрации</w:t>
      </w:r>
      <w:r w:rsidR="00056A69">
        <w:rPr>
          <w:sz w:val="28"/>
          <w:szCs w:val="28"/>
        </w:rPr>
        <w:t xml:space="preserve"> поселения</w:t>
      </w:r>
      <w:r w:rsidR="00895E34" w:rsidRPr="00895E34">
        <w:rPr>
          <w:sz w:val="28"/>
          <w:szCs w:val="28"/>
        </w:rPr>
        <w:t>,</w:t>
      </w:r>
      <w:r w:rsidR="00056A69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учреждения</w:t>
      </w:r>
      <w:r w:rsidR="00056A69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– ответственные исполнители муниципальных программ</w:t>
      </w:r>
      <w:r w:rsidR="00056A69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 xml:space="preserve">несут дисциплинарную, гражданско-правовую и административную ответственность за: </w:t>
      </w:r>
    </w:p>
    <w:p w:rsidR="00895E34" w:rsidRPr="00895E34" w:rsidRDefault="00895E34" w:rsidP="00056A69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895E34">
        <w:rPr>
          <w:sz w:val="28"/>
          <w:szCs w:val="28"/>
        </w:rPr>
        <w:t>достижение показателей и исполнение в полном объеме бюджетных средств, предусмотренных соглашениями о предоставлении субсидий</w:t>
      </w:r>
      <w:r w:rsidR="00056A69">
        <w:rPr>
          <w:sz w:val="28"/>
          <w:szCs w:val="28"/>
        </w:rPr>
        <w:t>, иных межбюджетных трансфертов, имеющих целевое назначение из бюджета Нижневартовского района бюджету поселения</w:t>
      </w:r>
      <w:r w:rsidRPr="00895E34">
        <w:rPr>
          <w:sz w:val="28"/>
          <w:szCs w:val="28"/>
        </w:rPr>
        <w:t>;</w:t>
      </w:r>
    </w:p>
    <w:p w:rsidR="00895E34" w:rsidRPr="00895E34" w:rsidRDefault="00895E34" w:rsidP="00056A69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895E34">
        <w:rPr>
          <w:sz w:val="28"/>
          <w:szCs w:val="28"/>
        </w:rPr>
        <w:t xml:space="preserve">достижение целевых показателей муниципальной программы, в том числе установленных указами Президента Российской Федерации </w:t>
      </w:r>
      <w:r w:rsidR="00056A69">
        <w:rPr>
          <w:sz w:val="28"/>
          <w:szCs w:val="28"/>
        </w:rPr>
        <w:t xml:space="preserve">                                </w:t>
      </w:r>
      <w:r w:rsidRPr="00895E34">
        <w:rPr>
          <w:sz w:val="28"/>
          <w:szCs w:val="28"/>
        </w:rPr>
        <w:t xml:space="preserve">и эффективное использование бюджетных средств; </w:t>
      </w:r>
    </w:p>
    <w:p w:rsidR="00895E34" w:rsidRPr="00895E34" w:rsidRDefault="00895E34" w:rsidP="00056A69">
      <w:pPr>
        <w:widowControl w:val="0"/>
        <w:autoSpaceDE w:val="0"/>
        <w:autoSpaceDN w:val="0"/>
        <w:ind w:firstLine="851"/>
        <w:contextualSpacing/>
        <w:jc w:val="both"/>
        <w:rPr>
          <w:sz w:val="28"/>
          <w:szCs w:val="28"/>
        </w:rPr>
      </w:pPr>
      <w:r w:rsidRPr="00895E34">
        <w:rPr>
          <w:sz w:val="28"/>
          <w:szCs w:val="28"/>
        </w:rPr>
        <w:t>своевременную и качественную реализацию структурных элементов муниципальной программы;</w:t>
      </w:r>
    </w:p>
    <w:p w:rsidR="00895E34" w:rsidRPr="00895E34" w:rsidRDefault="00895E34" w:rsidP="00056A6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>полноту и достоверность отчетности о реализации муниципальной программы.</w:t>
      </w:r>
    </w:p>
    <w:p w:rsidR="00895E34" w:rsidRDefault="00056A69" w:rsidP="00056A69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895E34" w:rsidRPr="00895E34">
        <w:rPr>
          <w:sz w:val="28"/>
          <w:szCs w:val="28"/>
        </w:rPr>
        <w:t>Ответственный исполнитель муниципальной программы</w:t>
      </w:r>
      <w:r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при реализации структурных элементов муниципальной программы</w:t>
      </w:r>
      <w:r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 xml:space="preserve">обеспечивает соблюдение требований бюджетного законодательства, в том числе предъявляемых к нормативным правовым актам </w:t>
      </w:r>
      <w:r>
        <w:rPr>
          <w:sz w:val="28"/>
          <w:szCs w:val="28"/>
        </w:rPr>
        <w:t>поселения</w:t>
      </w:r>
      <w:r w:rsidR="00895E34" w:rsidRPr="00895E34">
        <w:rPr>
          <w:sz w:val="28"/>
          <w:szCs w:val="28"/>
        </w:rPr>
        <w:t>, устанавливающим (регулирующим) предоставление субсидий</w:t>
      </w:r>
      <w:r w:rsidR="00E65A6A">
        <w:rPr>
          <w:sz w:val="28"/>
          <w:szCs w:val="28"/>
        </w:rPr>
        <w:t xml:space="preserve"> </w:t>
      </w:r>
      <w:r w:rsidR="00895E34" w:rsidRPr="00895E34">
        <w:rPr>
          <w:sz w:val="28"/>
          <w:szCs w:val="28"/>
        </w:rPr>
        <w:t>из бюджет</w:t>
      </w:r>
      <w:r w:rsidR="00E65A6A">
        <w:rPr>
          <w:sz w:val="28"/>
          <w:szCs w:val="28"/>
        </w:rPr>
        <w:t>а поселения</w:t>
      </w:r>
      <w:r w:rsidR="00895E34" w:rsidRPr="00895E34">
        <w:rPr>
          <w:sz w:val="28"/>
          <w:szCs w:val="28"/>
        </w:rPr>
        <w:t>, обеспечивает контроль за целевым использованием</w:t>
      </w:r>
      <w:r w:rsidR="00E65A6A">
        <w:rPr>
          <w:sz w:val="28"/>
          <w:szCs w:val="28"/>
        </w:rPr>
        <w:t xml:space="preserve"> бюджетных средств</w:t>
      </w:r>
      <w:r w:rsidR="00895E34" w:rsidRPr="00895E34">
        <w:rPr>
          <w:sz w:val="28"/>
          <w:szCs w:val="28"/>
        </w:rPr>
        <w:t>.</w:t>
      </w:r>
    </w:p>
    <w:p w:rsidR="00895E34" w:rsidRPr="00895E34" w:rsidRDefault="00E65A6A" w:rsidP="00E65A6A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С</w:t>
      </w:r>
      <w:r w:rsidR="00895E34" w:rsidRPr="00895E34">
        <w:rPr>
          <w:sz w:val="28"/>
          <w:szCs w:val="28"/>
        </w:rPr>
        <w:t>оисполнител</w:t>
      </w:r>
      <w:r>
        <w:rPr>
          <w:sz w:val="28"/>
          <w:szCs w:val="28"/>
        </w:rPr>
        <w:t xml:space="preserve">и </w:t>
      </w:r>
      <w:r w:rsidR="00895E34" w:rsidRPr="00895E34">
        <w:rPr>
          <w:sz w:val="28"/>
          <w:szCs w:val="28"/>
        </w:rPr>
        <w:t>муниципальных программ</w:t>
      </w:r>
      <w:r>
        <w:rPr>
          <w:sz w:val="28"/>
          <w:szCs w:val="28"/>
        </w:rPr>
        <w:t xml:space="preserve"> не</w:t>
      </w:r>
      <w:r w:rsidR="00895E34" w:rsidRPr="00895E34">
        <w:rPr>
          <w:sz w:val="28"/>
          <w:szCs w:val="28"/>
        </w:rPr>
        <w:t>сут дисциплинарную, гражданско-правовую и административную ответственность за своевременную и качественную реализацию структурных элементов муниципальной программы</w:t>
      </w:r>
      <w:r>
        <w:rPr>
          <w:sz w:val="28"/>
          <w:szCs w:val="28"/>
        </w:rPr>
        <w:t xml:space="preserve">, </w:t>
      </w:r>
      <w:r w:rsidR="00895E34" w:rsidRPr="00895E34">
        <w:rPr>
          <w:sz w:val="28"/>
          <w:szCs w:val="28"/>
        </w:rPr>
        <w:t>эффективное использование бюджетных средств.</w:t>
      </w:r>
    </w:p>
    <w:p w:rsidR="00895E34" w:rsidRPr="00895E34" w:rsidRDefault="00895E34" w:rsidP="00895E34">
      <w:pPr>
        <w:jc w:val="both"/>
        <w:rPr>
          <w:sz w:val="28"/>
          <w:szCs w:val="20"/>
        </w:rPr>
      </w:pPr>
    </w:p>
    <w:p w:rsidR="00895E34" w:rsidRPr="00895E34" w:rsidRDefault="00895E34" w:rsidP="00895E34">
      <w:pPr>
        <w:jc w:val="both"/>
        <w:rPr>
          <w:sz w:val="28"/>
          <w:szCs w:val="20"/>
        </w:rPr>
      </w:pPr>
    </w:p>
    <w:p w:rsidR="00895E34" w:rsidRPr="00895E34" w:rsidRDefault="00895E34" w:rsidP="00895E34">
      <w:pPr>
        <w:jc w:val="both"/>
        <w:rPr>
          <w:sz w:val="28"/>
          <w:szCs w:val="20"/>
        </w:rPr>
      </w:pPr>
    </w:p>
    <w:p w:rsidR="00895E34" w:rsidRPr="00895E34" w:rsidRDefault="00895E34" w:rsidP="00895E34">
      <w:pPr>
        <w:jc w:val="both"/>
        <w:rPr>
          <w:sz w:val="28"/>
          <w:szCs w:val="20"/>
        </w:rPr>
      </w:pPr>
    </w:p>
    <w:p w:rsidR="00895E34" w:rsidRPr="00895E34" w:rsidRDefault="00895E34" w:rsidP="00895E34">
      <w:pPr>
        <w:jc w:val="both"/>
        <w:rPr>
          <w:sz w:val="28"/>
          <w:szCs w:val="20"/>
        </w:rPr>
      </w:pPr>
    </w:p>
    <w:p w:rsidR="00895E34" w:rsidRPr="00895E34" w:rsidRDefault="00895E34" w:rsidP="00895E34">
      <w:pPr>
        <w:jc w:val="both"/>
        <w:rPr>
          <w:sz w:val="28"/>
          <w:szCs w:val="20"/>
        </w:rPr>
      </w:pPr>
    </w:p>
    <w:p w:rsidR="00895E34" w:rsidRPr="00895E34" w:rsidRDefault="00895E34" w:rsidP="00895E34">
      <w:pPr>
        <w:jc w:val="both"/>
        <w:rPr>
          <w:sz w:val="28"/>
          <w:szCs w:val="20"/>
        </w:rPr>
      </w:pPr>
    </w:p>
    <w:p w:rsidR="00895E34" w:rsidRPr="00895E34" w:rsidRDefault="00895E34" w:rsidP="00895E34">
      <w:pPr>
        <w:jc w:val="both"/>
        <w:rPr>
          <w:sz w:val="28"/>
          <w:szCs w:val="20"/>
        </w:rPr>
      </w:pPr>
    </w:p>
    <w:p w:rsidR="00895E34" w:rsidRPr="00895E34" w:rsidRDefault="00895E34" w:rsidP="00895E34">
      <w:pPr>
        <w:jc w:val="both"/>
        <w:rPr>
          <w:sz w:val="28"/>
          <w:szCs w:val="20"/>
        </w:rPr>
      </w:pPr>
    </w:p>
    <w:p w:rsidR="00895E34" w:rsidRPr="00895E34" w:rsidRDefault="00895E34" w:rsidP="00895E34">
      <w:pPr>
        <w:jc w:val="both"/>
        <w:rPr>
          <w:sz w:val="28"/>
          <w:szCs w:val="20"/>
        </w:rPr>
      </w:pPr>
    </w:p>
    <w:p w:rsidR="00895E34" w:rsidRPr="00895E34" w:rsidRDefault="00895E34" w:rsidP="00895E34">
      <w:pPr>
        <w:jc w:val="both"/>
        <w:rPr>
          <w:sz w:val="28"/>
          <w:szCs w:val="20"/>
        </w:rPr>
      </w:pPr>
    </w:p>
    <w:p w:rsidR="00895E34" w:rsidRPr="00895E34" w:rsidRDefault="00895E34" w:rsidP="00895E34">
      <w:pPr>
        <w:jc w:val="both"/>
        <w:rPr>
          <w:sz w:val="28"/>
          <w:szCs w:val="20"/>
        </w:rPr>
      </w:pPr>
    </w:p>
    <w:p w:rsidR="00895E34" w:rsidRPr="00895E34" w:rsidRDefault="00895E34" w:rsidP="00895E34">
      <w:pPr>
        <w:jc w:val="both"/>
        <w:rPr>
          <w:sz w:val="28"/>
          <w:szCs w:val="20"/>
        </w:rPr>
      </w:pPr>
    </w:p>
    <w:p w:rsidR="00895E34" w:rsidRPr="00895E34" w:rsidRDefault="00895E34" w:rsidP="00895E3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  <w:r w:rsidRPr="00895E34">
        <w:rPr>
          <w:sz w:val="28"/>
          <w:szCs w:val="28"/>
        </w:rPr>
        <w:t>Приложение 2 к постановлению</w:t>
      </w:r>
    </w:p>
    <w:p w:rsidR="00895E34" w:rsidRPr="00895E34" w:rsidRDefault="00895E34" w:rsidP="00895E34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895E34">
        <w:rPr>
          <w:sz w:val="28"/>
          <w:szCs w:val="28"/>
        </w:rPr>
        <w:t xml:space="preserve">администрации </w:t>
      </w:r>
      <w:r w:rsidR="00D75D4C">
        <w:rPr>
          <w:sz w:val="28"/>
          <w:szCs w:val="28"/>
        </w:rPr>
        <w:t>поселения</w:t>
      </w:r>
    </w:p>
    <w:p w:rsidR="00895E34" w:rsidRPr="00895E34" w:rsidRDefault="00895E34" w:rsidP="00895E34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895E34">
        <w:rPr>
          <w:sz w:val="28"/>
          <w:szCs w:val="28"/>
        </w:rPr>
        <w:t xml:space="preserve">от </w:t>
      </w:r>
      <w:r w:rsidR="00595082">
        <w:rPr>
          <w:sz w:val="28"/>
          <w:szCs w:val="28"/>
        </w:rPr>
        <w:t>08.11.2021</w:t>
      </w:r>
      <w:r w:rsidR="00D75D4C">
        <w:rPr>
          <w:sz w:val="28"/>
          <w:szCs w:val="28"/>
        </w:rPr>
        <w:t xml:space="preserve"> № </w:t>
      </w:r>
      <w:r w:rsidR="00595082">
        <w:rPr>
          <w:sz w:val="28"/>
          <w:szCs w:val="28"/>
        </w:rPr>
        <w:t>579</w:t>
      </w:r>
    </w:p>
    <w:p w:rsidR="00895E34" w:rsidRPr="00895E34" w:rsidRDefault="00895E34" w:rsidP="00895E34">
      <w:pPr>
        <w:widowControl w:val="0"/>
        <w:autoSpaceDE w:val="0"/>
        <w:autoSpaceDN w:val="0"/>
        <w:ind w:left="10065"/>
        <w:jc w:val="center"/>
        <w:outlineLvl w:val="0"/>
      </w:pPr>
    </w:p>
    <w:p w:rsidR="00895E34" w:rsidRPr="00895E34" w:rsidRDefault="00895E34" w:rsidP="00895E34"/>
    <w:p w:rsidR="00895E34" w:rsidRPr="00895E34" w:rsidRDefault="00895E34" w:rsidP="00895E34"/>
    <w:p w:rsidR="00895E34" w:rsidRPr="00895E34" w:rsidRDefault="00895E34" w:rsidP="00895E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5E34">
        <w:rPr>
          <w:b/>
          <w:bCs/>
          <w:sz w:val="28"/>
          <w:szCs w:val="28"/>
        </w:rPr>
        <w:t xml:space="preserve">Модельная муниципальная программа </w:t>
      </w:r>
    </w:p>
    <w:p w:rsidR="00895E34" w:rsidRPr="00895E34" w:rsidRDefault="00894574" w:rsidP="00895E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Излучинск</w:t>
      </w:r>
    </w:p>
    <w:p w:rsidR="00895E34" w:rsidRPr="00895E34" w:rsidRDefault="00895E34" w:rsidP="00895E3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95E34" w:rsidRPr="00895E34" w:rsidRDefault="00895E34" w:rsidP="00384F4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 xml:space="preserve">1. Модельная </w:t>
      </w:r>
      <w:r w:rsidRPr="00895E34">
        <w:rPr>
          <w:bCs/>
          <w:sz w:val="28"/>
          <w:szCs w:val="28"/>
        </w:rPr>
        <w:t xml:space="preserve">муниципальная программа </w:t>
      </w:r>
      <w:r w:rsidR="00533CA7">
        <w:rPr>
          <w:bCs/>
          <w:sz w:val="28"/>
          <w:szCs w:val="28"/>
        </w:rPr>
        <w:t>городского поселения Излучинск (далее –</w:t>
      </w:r>
      <w:r w:rsidR="00384F43">
        <w:rPr>
          <w:bCs/>
          <w:sz w:val="28"/>
          <w:szCs w:val="28"/>
        </w:rPr>
        <w:t xml:space="preserve"> </w:t>
      </w:r>
      <w:r w:rsidR="00533CA7">
        <w:rPr>
          <w:bCs/>
          <w:sz w:val="28"/>
          <w:szCs w:val="28"/>
        </w:rPr>
        <w:t xml:space="preserve">муниципальная программа) </w:t>
      </w:r>
      <w:r w:rsidRPr="00895E34">
        <w:rPr>
          <w:sz w:val="28"/>
          <w:szCs w:val="28"/>
        </w:rPr>
        <w:t>определяет структуру муниципальной программы</w:t>
      </w:r>
      <w:r w:rsidR="00533CA7">
        <w:rPr>
          <w:sz w:val="28"/>
          <w:szCs w:val="28"/>
        </w:rPr>
        <w:t xml:space="preserve"> городского поселения Излучинск</w:t>
      </w:r>
      <w:r w:rsidRPr="00895E34">
        <w:rPr>
          <w:sz w:val="28"/>
          <w:szCs w:val="28"/>
        </w:rPr>
        <w:t xml:space="preserve">, содержание, механизмы реализации ее структурных элементов. </w:t>
      </w:r>
    </w:p>
    <w:p w:rsidR="00895E34" w:rsidRPr="00895E34" w:rsidRDefault="00895E34" w:rsidP="00384F4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>2.</w:t>
      </w:r>
      <w:r w:rsidRPr="00895E34">
        <w:rPr>
          <w:sz w:val="20"/>
          <w:szCs w:val="20"/>
        </w:rPr>
        <w:t xml:space="preserve"> </w:t>
      </w:r>
      <w:r w:rsidRPr="00895E34">
        <w:rPr>
          <w:sz w:val="28"/>
          <w:szCs w:val="28"/>
        </w:rPr>
        <w:t>Муниципальная программа содержит:</w:t>
      </w:r>
    </w:p>
    <w:p w:rsidR="00895E34" w:rsidRPr="00895E34" w:rsidRDefault="00895E34" w:rsidP="00384F4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 xml:space="preserve">2.1. Паспорт муниципальной программы по форме согласно </w:t>
      </w:r>
      <w:r w:rsidR="00384F43">
        <w:rPr>
          <w:sz w:val="28"/>
          <w:szCs w:val="28"/>
        </w:rPr>
        <w:t>таблице</w:t>
      </w:r>
      <w:r w:rsidRPr="00895E34">
        <w:rPr>
          <w:sz w:val="28"/>
          <w:szCs w:val="28"/>
        </w:rPr>
        <w:t>.</w:t>
      </w:r>
    </w:p>
    <w:p w:rsidR="00895E34" w:rsidRPr="00895E34" w:rsidRDefault="00895E34" w:rsidP="00384F4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>2.2. Приложения, содержащие:</w:t>
      </w:r>
    </w:p>
    <w:p w:rsidR="00895E34" w:rsidRPr="00895E34" w:rsidRDefault="00895E34" w:rsidP="00384F4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>2.2.1. Распределение финансовых ресурсов муниципальной программы (по годам).</w:t>
      </w:r>
    </w:p>
    <w:p w:rsidR="00895E34" w:rsidRPr="00895E34" w:rsidRDefault="00895E34" w:rsidP="00384F4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>2.2.2. Перечень структурных элементов муниципальной программы.</w:t>
      </w:r>
    </w:p>
    <w:p w:rsidR="00895E34" w:rsidRPr="00895E34" w:rsidRDefault="00895E34" w:rsidP="00384F4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>2.2.3.  Показатели, характеризующие эффективность структурного элемента муниципальной программы (заполняется при наличии таких показателей).</w:t>
      </w:r>
    </w:p>
    <w:p w:rsidR="00895E34" w:rsidRPr="00895E34" w:rsidRDefault="00895E34" w:rsidP="00384F4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bookmarkStart w:id="0" w:name="Par139"/>
      <w:bookmarkEnd w:id="0"/>
      <w:r w:rsidRPr="00895E34">
        <w:rPr>
          <w:sz w:val="28"/>
          <w:szCs w:val="28"/>
        </w:rPr>
        <w:t>2.2.4. Порядки реализации структурных элементов муниципальной программы, в том числе:</w:t>
      </w:r>
    </w:p>
    <w:p w:rsidR="00895E34" w:rsidRPr="00895E34" w:rsidRDefault="00895E34" w:rsidP="00384F4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в том числе некоммерческим организациям, не являющимся казенными учреждениями, в соответствии со статьями 78, 78.1 Бюджетного кодекса Российской Федерации;</w:t>
      </w:r>
    </w:p>
    <w:p w:rsidR="00895E34" w:rsidRPr="00895E34" w:rsidRDefault="00895E34" w:rsidP="00384F4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>предоставления грантов в форме субсидий на реализацию социально значимых проектов, в том числе предоставляемых на конкурсной основе.</w:t>
      </w:r>
    </w:p>
    <w:p w:rsidR="00895E34" w:rsidRPr="00895E34" w:rsidRDefault="00895E34" w:rsidP="00384F4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895E34">
        <w:rPr>
          <w:sz w:val="28"/>
          <w:szCs w:val="28"/>
        </w:rPr>
        <w:t xml:space="preserve">Порядок реализации структурных элементов муниципальной программы может утверждаться отдельными </w:t>
      </w:r>
      <w:r w:rsidR="00384F43">
        <w:rPr>
          <w:sz w:val="28"/>
          <w:szCs w:val="28"/>
        </w:rPr>
        <w:t xml:space="preserve">муниципальными </w:t>
      </w:r>
      <w:r w:rsidRPr="00895E34">
        <w:rPr>
          <w:sz w:val="28"/>
          <w:szCs w:val="28"/>
        </w:rPr>
        <w:t>правовым</w:t>
      </w:r>
      <w:r w:rsidR="00384F43">
        <w:rPr>
          <w:sz w:val="28"/>
          <w:szCs w:val="28"/>
        </w:rPr>
        <w:t>и</w:t>
      </w:r>
      <w:r w:rsidRPr="00895E34">
        <w:rPr>
          <w:sz w:val="28"/>
          <w:szCs w:val="28"/>
        </w:rPr>
        <w:t xml:space="preserve"> актами</w:t>
      </w:r>
      <w:r w:rsidR="00384F43">
        <w:rPr>
          <w:sz w:val="28"/>
          <w:szCs w:val="28"/>
        </w:rPr>
        <w:t xml:space="preserve"> администрации поселения</w:t>
      </w:r>
      <w:r w:rsidRPr="00895E34">
        <w:rPr>
          <w:sz w:val="28"/>
          <w:szCs w:val="28"/>
        </w:rPr>
        <w:t xml:space="preserve">, подготовку которых или внесение в них изменений осуществляют ответственные исполнители муниципальных программ </w:t>
      </w:r>
      <w:r w:rsidR="00384F43">
        <w:rPr>
          <w:sz w:val="28"/>
          <w:szCs w:val="28"/>
        </w:rPr>
        <w:t xml:space="preserve">                        </w:t>
      </w:r>
      <w:r w:rsidRPr="00895E34">
        <w:rPr>
          <w:sz w:val="28"/>
          <w:szCs w:val="28"/>
        </w:rPr>
        <w:t>и соисполнители муниципальных программ, непосредственно реализующие эти мероприятия.</w:t>
      </w:r>
    </w:p>
    <w:p w:rsidR="00895E34" w:rsidRDefault="00384F43" w:rsidP="00384F4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Формы п</w:t>
      </w:r>
      <w:r w:rsidR="00895E34" w:rsidRPr="00895E34">
        <w:rPr>
          <w:sz w:val="28"/>
          <w:szCs w:val="28"/>
        </w:rPr>
        <w:t>риложени</w:t>
      </w:r>
      <w:r>
        <w:rPr>
          <w:sz w:val="28"/>
          <w:szCs w:val="28"/>
        </w:rPr>
        <w:t>й</w:t>
      </w:r>
      <w:r w:rsidR="00895E34" w:rsidRPr="00895E34">
        <w:rPr>
          <w:sz w:val="28"/>
          <w:szCs w:val="28"/>
        </w:rPr>
        <w:t xml:space="preserve"> к муниципальной программе, указанные </w:t>
      </w:r>
      <w:r>
        <w:rPr>
          <w:sz w:val="28"/>
          <w:szCs w:val="28"/>
        </w:rPr>
        <w:t xml:space="preserve">                            </w:t>
      </w:r>
      <w:r w:rsidR="00895E34" w:rsidRPr="00895E34">
        <w:rPr>
          <w:sz w:val="28"/>
          <w:szCs w:val="28"/>
        </w:rPr>
        <w:t xml:space="preserve">в </w:t>
      </w:r>
      <w:r>
        <w:rPr>
          <w:sz w:val="28"/>
          <w:szCs w:val="28"/>
        </w:rPr>
        <w:t>под</w:t>
      </w:r>
      <w:r w:rsidR="00895E34" w:rsidRPr="00895E34">
        <w:rPr>
          <w:sz w:val="28"/>
          <w:szCs w:val="28"/>
        </w:rPr>
        <w:t xml:space="preserve">пунктах 2.2.1‒2.2.3, утверждаются Методическими рекомендациями </w:t>
      </w:r>
      <w:r>
        <w:rPr>
          <w:sz w:val="28"/>
          <w:szCs w:val="28"/>
        </w:rPr>
        <w:t xml:space="preserve">                 </w:t>
      </w:r>
      <w:r w:rsidR="00895E34" w:rsidRPr="00895E34">
        <w:rPr>
          <w:sz w:val="28"/>
          <w:szCs w:val="28"/>
        </w:rPr>
        <w:t>по разработке проектов муниципальных программ</w:t>
      </w:r>
      <w:r>
        <w:rPr>
          <w:sz w:val="28"/>
          <w:szCs w:val="28"/>
        </w:rPr>
        <w:t xml:space="preserve"> поселения </w:t>
      </w:r>
      <w:r w:rsidR="00895E34" w:rsidRPr="00895E34">
        <w:rPr>
          <w:sz w:val="28"/>
          <w:szCs w:val="28"/>
        </w:rPr>
        <w:t>в форме таблиц.</w:t>
      </w:r>
    </w:p>
    <w:p w:rsidR="00296814" w:rsidRDefault="00296814" w:rsidP="00384F4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296814" w:rsidRDefault="00296814" w:rsidP="00384F4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296814" w:rsidRDefault="00296814" w:rsidP="00384F4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296814" w:rsidRDefault="00296814" w:rsidP="00384F43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  <w:sectPr w:rsidR="00296814" w:rsidSect="00687A98">
          <w:headerReference w:type="default" r:id="rId8"/>
          <w:pgSz w:w="11907" w:h="16840" w:code="9"/>
          <w:pgMar w:top="1134" w:right="567" w:bottom="1134" w:left="1701" w:header="720" w:footer="720" w:gutter="0"/>
          <w:cols w:space="720"/>
          <w:noEndnote/>
          <w:docGrid w:linePitch="381"/>
        </w:sectPr>
      </w:pPr>
    </w:p>
    <w:p w:rsidR="00895E34" w:rsidRPr="00895E34" w:rsidRDefault="00384F43" w:rsidP="00384F4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  <w:r w:rsidR="00BA775D">
        <w:rPr>
          <w:sz w:val="28"/>
          <w:szCs w:val="28"/>
        </w:rPr>
        <w:t xml:space="preserve"> к Модельной муниципальной программе</w:t>
      </w:r>
    </w:p>
    <w:p w:rsidR="0047030F" w:rsidRDefault="0047030F" w:rsidP="00C16A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5E34" w:rsidRDefault="00895E34" w:rsidP="00C16A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5E34">
        <w:rPr>
          <w:b/>
          <w:sz w:val="28"/>
          <w:szCs w:val="28"/>
        </w:rPr>
        <w:t>Паспорт</w:t>
      </w:r>
      <w:r w:rsidR="00C16A1B">
        <w:rPr>
          <w:b/>
          <w:sz w:val="28"/>
          <w:szCs w:val="28"/>
        </w:rPr>
        <w:t xml:space="preserve"> </w:t>
      </w:r>
      <w:r w:rsidRPr="00895E34">
        <w:rPr>
          <w:b/>
          <w:sz w:val="28"/>
          <w:szCs w:val="28"/>
        </w:rPr>
        <w:t xml:space="preserve">муниципальной программы </w:t>
      </w:r>
    </w:p>
    <w:p w:rsidR="00895E34" w:rsidRPr="00895E34" w:rsidRDefault="00895E34" w:rsidP="00895E34">
      <w:pPr>
        <w:tabs>
          <w:tab w:val="left" w:pos="3810"/>
        </w:tabs>
      </w:pPr>
    </w:p>
    <w:tbl>
      <w:tblPr>
        <w:tblW w:w="14600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1420"/>
        <w:gridCol w:w="1284"/>
        <w:gridCol w:w="1134"/>
        <w:gridCol w:w="70"/>
        <w:gridCol w:w="781"/>
        <w:gridCol w:w="850"/>
        <w:gridCol w:w="77"/>
        <w:gridCol w:w="65"/>
        <w:gridCol w:w="709"/>
        <w:gridCol w:w="697"/>
        <w:gridCol w:w="1559"/>
        <w:gridCol w:w="12"/>
        <w:gridCol w:w="1689"/>
      </w:tblGrid>
      <w:tr w:rsidR="00895E34" w:rsidRPr="00895E34" w:rsidTr="00780A3C">
        <w:trPr>
          <w:trHeight w:val="475"/>
        </w:trPr>
        <w:tc>
          <w:tcPr>
            <w:tcW w:w="354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Наименование муниципальной программы</w:t>
            </w:r>
          </w:p>
        </w:tc>
        <w:tc>
          <w:tcPr>
            <w:tcW w:w="3413" w:type="dxa"/>
            <w:gridSpan w:val="3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rPr>
                <w:i/>
                <w:sz w:val="22"/>
                <w:szCs w:val="20"/>
              </w:rPr>
            </w:pPr>
            <w:r w:rsidRPr="00895E34">
              <w:rPr>
                <w:i/>
                <w:sz w:val="22"/>
                <w:szCs w:val="20"/>
              </w:rPr>
              <w:t xml:space="preserve"> </w:t>
            </w:r>
          </w:p>
        </w:tc>
        <w:tc>
          <w:tcPr>
            <w:tcW w:w="5954" w:type="dxa"/>
            <w:gridSpan w:val="10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147"/>
              <w:contextualSpacing/>
              <w:rPr>
                <w:i/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 xml:space="preserve">Сроки реализации муниципальной программы </w:t>
            </w:r>
          </w:p>
        </w:tc>
        <w:tc>
          <w:tcPr>
            <w:tcW w:w="168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center"/>
              <w:rPr>
                <w:i/>
                <w:sz w:val="22"/>
                <w:szCs w:val="20"/>
              </w:rPr>
            </w:pPr>
            <w:r w:rsidRPr="00895E34">
              <w:rPr>
                <w:i/>
                <w:sz w:val="22"/>
                <w:szCs w:val="20"/>
              </w:rPr>
              <w:t xml:space="preserve"> </w:t>
            </w:r>
          </w:p>
        </w:tc>
      </w:tr>
      <w:tr w:rsidR="00895E34" w:rsidRPr="00895E34" w:rsidTr="00780A3C">
        <w:trPr>
          <w:trHeight w:val="464"/>
        </w:trPr>
        <w:tc>
          <w:tcPr>
            <w:tcW w:w="354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Тип муниципальной программы</w:t>
            </w:r>
          </w:p>
        </w:tc>
        <w:tc>
          <w:tcPr>
            <w:tcW w:w="11056" w:type="dxa"/>
            <w:gridSpan w:val="1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rPr>
                <w:sz w:val="22"/>
                <w:szCs w:val="20"/>
              </w:rPr>
            </w:pPr>
          </w:p>
        </w:tc>
      </w:tr>
      <w:tr w:rsidR="00895E34" w:rsidRPr="00895E34" w:rsidTr="00780A3C">
        <w:trPr>
          <w:trHeight w:val="338"/>
        </w:trPr>
        <w:tc>
          <w:tcPr>
            <w:tcW w:w="354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Куратор муниципальной программы</w:t>
            </w:r>
          </w:p>
        </w:tc>
        <w:tc>
          <w:tcPr>
            <w:tcW w:w="11056" w:type="dxa"/>
            <w:gridSpan w:val="1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rPr>
                <w:i/>
                <w:sz w:val="22"/>
                <w:szCs w:val="20"/>
              </w:rPr>
            </w:pPr>
          </w:p>
        </w:tc>
      </w:tr>
      <w:tr w:rsidR="00895E34" w:rsidRPr="00895E34" w:rsidTr="00780A3C">
        <w:trPr>
          <w:trHeight w:val="572"/>
        </w:trPr>
        <w:tc>
          <w:tcPr>
            <w:tcW w:w="354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Ответственный исполнитель</w:t>
            </w:r>
          </w:p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муниципальной программы</w:t>
            </w:r>
          </w:p>
        </w:tc>
        <w:tc>
          <w:tcPr>
            <w:tcW w:w="11056" w:type="dxa"/>
            <w:gridSpan w:val="1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rPr>
                <w:i/>
                <w:sz w:val="22"/>
                <w:szCs w:val="20"/>
              </w:rPr>
            </w:pPr>
          </w:p>
        </w:tc>
      </w:tr>
      <w:tr w:rsidR="00895E34" w:rsidRPr="00895E34" w:rsidTr="00780A3C">
        <w:trPr>
          <w:trHeight w:val="582"/>
        </w:trPr>
        <w:tc>
          <w:tcPr>
            <w:tcW w:w="354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Соисполнители муниципальной программы</w:t>
            </w:r>
          </w:p>
        </w:tc>
        <w:tc>
          <w:tcPr>
            <w:tcW w:w="11056" w:type="dxa"/>
            <w:gridSpan w:val="1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rPr>
                <w:i/>
                <w:sz w:val="22"/>
                <w:szCs w:val="20"/>
              </w:rPr>
            </w:pPr>
          </w:p>
        </w:tc>
      </w:tr>
      <w:tr w:rsidR="00895E34" w:rsidRPr="00895E34" w:rsidTr="00780A3C">
        <w:trPr>
          <w:trHeight w:val="438"/>
        </w:trPr>
        <w:tc>
          <w:tcPr>
            <w:tcW w:w="354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Национальная цель</w:t>
            </w:r>
          </w:p>
        </w:tc>
        <w:tc>
          <w:tcPr>
            <w:tcW w:w="11056" w:type="dxa"/>
            <w:gridSpan w:val="1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rPr>
                <w:i/>
                <w:sz w:val="22"/>
                <w:szCs w:val="20"/>
              </w:rPr>
            </w:pPr>
          </w:p>
        </w:tc>
      </w:tr>
      <w:tr w:rsidR="00895E34" w:rsidRPr="00895E34" w:rsidTr="00780A3C">
        <w:trPr>
          <w:trHeight w:val="446"/>
        </w:trPr>
        <w:tc>
          <w:tcPr>
            <w:tcW w:w="354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Цели муниципальной программы</w:t>
            </w:r>
          </w:p>
        </w:tc>
        <w:tc>
          <w:tcPr>
            <w:tcW w:w="11056" w:type="dxa"/>
            <w:gridSpan w:val="1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0"/>
              </w:rPr>
            </w:pPr>
          </w:p>
        </w:tc>
      </w:tr>
      <w:tr w:rsidR="00895E34" w:rsidRPr="00895E34" w:rsidTr="00780A3C">
        <w:trPr>
          <w:trHeight w:val="311"/>
        </w:trPr>
        <w:tc>
          <w:tcPr>
            <w:tcW w:w="354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Задачи муниципальной программы</w:t>
            </w:r>
          </w:p>
        </w:tc>
        <w:tc>
          <w:tcPr>
            <w:tcW w:w="11056" w:type="dxa"/>
            <w:gridSpan w:val="1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0"/>
              </w:rPr>
            </w:pPr>
          </w:p>
        </w:tc>
      </w:tr>
      <w:tr w:rsidR="00895E34" w:rsidRPr="00895E34" w:rsidTr="00780A3C">
        <w:trPr>
          <w:trHeight w:val="438"/>
        </w:trPr>
        <w:tc>
          <w:tcPr>
            <w:tcW w:w="354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Подпрограммы</w:t>
            </w:r>
          </w:p>
        </w:tc>
        <w:tc>
          <w:tcPr>
            <w:tcW w:w="11056" w:type="dxa"/>
            <w:gridSpan w:val="1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both"/>
              <w:rPr>
                <w:i/>
                <w:sz w:val="22"/>
                <w:szCs w:val="20"/>
              </w:rPr>
            </w:pPr>
          </w:p>
        </w:tc>
      </w:tr>
      <w:tr w:rsidR="00895E34" w:rsidRPr="00895E34" w:rsidTr="00780A3C">
        <w:trPr>
          <w:trHeight w:val="20"/>
        </w:trPr>
        <w:tc>
          <w:tcPr>
            <w:tcW w:w="3544" w:type="dxa"/>
            <w:vMerge w:val="restart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Целевые показатели муниципальной программы</w:t>
            </w:r>
          </w:p>
        </w:tc>
        <w:tc>
          <w:tcPr>
            <w:tcW w:w="709" w:type="dxa"/>
            <w:vMerge w:val="restart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№ п/п</w:t>
            </w:r>
          </w:p>
        </w:tc>
        <w:tc>
          <w:tcPr>
            <w:tcW w:w="1420" w:type="dxa"/>
            <w:vMerge w:val="restart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12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 xml:space="preserve">Наименование целевого показателя </w:t>
            </w:r>
          </w:p>
        </w:tc>
        <w:tc>
          <w:tcPr>
            <w:tcW w:w="1284" w:type="dxa"/>
            <w:vMerge w:val="restart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13"/>
              <w:jc w:val="center"/>
              <w:rPr>
                <w:strike/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 xml:space="preserve">Документ-основание </w:t>
            </w:r>
          </w:p>
        </w:tc>
        <w:tc>
          <w:tcPr>
            <w:tcW w:w="7643" w:type="dxa"/>
            <w:gridSpan w:val="11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 xml:space="preserve">Значение показателя по годам  </w:t>
            </w:r>
          </w:p>
        </w:tc>
      </w:tr>
      <w:tr w:rsidR="00895E34" w:rsidRPr="00895E34" w:rsidTr="00780A3C">
        <w:trPr>
          <w:trHeight w:val="477"/>
        </w:trPr>
        <w:tc>
          <w:tcPr>
            <w:tcW w:w="3544" w:type="dxa"/>
            <w:vMerge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709" w:type="dxa"/>
            <w:vMerge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420" w:type="dxa"/>
            <w:vMerge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284" w:type="dxa"/>
            <w:vMerge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 xml:space="preserve">Базовое значение </w:t>
            </w:r>
          </w:p>
        </w:tc>
        <w:tc>
          <w:tcPr>
            <w:tcW w:w="85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left="-921" w:hanging="142"/>
              <w:jc w:val="right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20__</w:t>
            </w:r>
          </w:p>
        </w:tc>
        <w:tc>
          <w:tcPr>
            <w:tcW w:w="850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left="-853" w:firstLine="817"/>
              <w:jc w:val="right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20__</w:t>
            </w:r>
          </w:p>
        </w:tc>
        <w:tc>
          <w:tcPr>
            <w:tcW w:w="851" w:type="dxa"/>
            <w:gridSpan w:val="3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left="-713"/>
              <w:jc w:val="right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20__</w:t>
            </w:r>
          </w:p>
        </w:tc>
        <w:tc>
          <w:tcPr>
            <w:tcW w:w="697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left="-702"/>
              <w:jc w:val="right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 xml:space="preserve">И т.д. </w:t>
            </w: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3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2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Ответственный исполнитель/</w:t>
            </w:r>
          </w:p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2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соисполнитель за достижение показателя</w:t>
            </w:r>
          </w:p>
        </w:tc>
      </w:tr>
      <w:tr w:rsidR="00895E34" w:rsidRPr="00895E34" w:rsidTr="00780A3C">
        <w:trPr>
          <w:trHeight w:val="336"/>
        </w:trPr>
        <w:tc>
          <w:tcPr>
            <w:tcW w:w="3544" w:type="dxa"/>
            <w:vMerge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1</w:t>
            </w:r>
          </w:p>
        </w:tc>
        <w:tc>
          <w:tcPr>
            <w:tcW w:w="1420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rPr>
                <w:i/>
                <w:sz w:val="22"/>
                <w:szCs w:val="20"/>
              </w:rPr>
            </w:pP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rPr>
                <w:i/>
                <w:sz w:val="22"/>
                <w:szCs w:val="20"/>
              </w:rPr>
            </w:pPr>
          </w:p>
        </w:tc>
        <w:tc>
          <w:tcPr>
            <w:tcW w:w="113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85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850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851" w:type="dxa"/>
            <w:gridSpan w:val="3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697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</w:tr>
      <w:tr w:rsidR="00895E34" w:rsidRPr="00895E34" w:rsidTr="00780A3C">
        <w:trPr>
          <w:trHeight w:val="20"/>
        </w:trPr>
        <w:tc>
          <w:tcPr>
            <w:tcW w:w="3544" w:type="dxa"/>
            <w:vMerge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2</w:t>
            </w:r>
          </w:p>
        </w:tc>
        <w:tc>
          <w:tcPr>
            <w:tcW w:w="1420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85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850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851" w:type="dxa"/>
            <w:gridSpan w:val="3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697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</w:tr>
      <w:tr w:rsidR="00895E34" w:rsidRPr="00895E34" w:rsidTr="00780A3C">
        <w:tc>
          <w:tcPr>
            <w:tcW w:w="3544" w:type="dxa"/>
            <w:vMerge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3</w:t>
            </w:r>
          </w:p>
        </w:tc>
        <w:tc>
          <w:tcPr>
            <w:tcW w:w="1420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85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850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851" w:type="dxa"/>
            <w:gridSpan w:val="3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697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</w:tr>
      <w:tr w:rsidR="00895E34" w:rsidRPr="00895E34" w:rsidTr="00780A3C">
        <w:trPr>
          <w:trHeight w:val="20"/>
        </w:trPr>
        <w:tc>
          <w:tcPr>
            <w:tcW w:w="3544" w:type="dxa"/>
            <w:vMerge w:val="restart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 xml:space="preserve">Параметры финансового </w:t>
            </w:r>
            <w:r w:rsidRPr="00895E34">
              <w:rPr>
                <w:sz w:val="22"/>
                <w:szCs w:val="20"/>
              </w:rPr>
              <w:lastRenderedPageBreak/>
              <w:t>обеспечения муниципальной программы</w:t>
            </w:r>
          </w:p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0"/>
              </w:rPr>
            </w:pPr>
          </w:p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160"/>
              <w:contextualSpacing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  <w:vMerge w:val="restart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153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lastRenderedPageBreak/>
              <w:t xml:space="preserve">Источники </w:t>
            </w:r>
            <w:r w:rsidRPr="00895E34">
              <w:rPr>
                <w:sz w:val="22"/>
                <w:szCs w:val="20"/>
              </w:rPr>
              <w:lastRenderedPageBreak/>
              <w:t>финансирования</w:t>
            </w:r>
          </w:p>
        </w:tc>
        <w:tc>
          <w:tcPr>
            <w:tcW w:w="8927" w:type="dxa"/>
            <w:gridSpan w:val="1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lastRenderedPageBreak/>
              <w:t xml:space="preserve">Расходы по годам (тыс. рублей) </w:t>
            </w:r>
          </w:p>
        </w:tc>
      </w:tr>
      <w:tr w:rsidR="00895E34" w:rsidRPr="00895E34" w:rsidTr="00780A3C">
        <w:trPr>
          <w:trHeight w:val="453"/>
        </w:trPr>
        <w:tc>
          <w:tcPr>
            <w:tcW w:w="3544" w:type="dxa"/>
            <w:vMerge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16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  <w:vMerge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153"/>
              <w:jc w:val="both"/>
              <w:rPr>
                <w:sz w:val="22"/>
                <w:szCs w:val="20"/>
              </w:rPr>
            </w:pP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Всего</w:t>
            </w:r>
          </w:p>
        </w:tc>
        <w:tc>
          <w:tcPr>
            <w:tcW w:w="113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20</w:t>
            </w:r>
            <w:r w:rsidRPr="00895E34">
              <w:rPr>
                <w:sz w:val="22"/>
                <w:szCs w:val="20"/>
              </w:rPr>
              <w:softHyphen/>
              <w:t>__</w:t>
            </w:r>
          </w:p>
        </w:tc>
        <w:tc>
          <w:tcPr>
            <w:tcW w:w="1778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20__</w:t>
            </w:r>
          </w:p>
        </w:tc>
        <w:tc>
          <w:tcPr>
            <w:tcW w:w="1471" w:type="dxa"/>
            <w:gridSpan w:val="3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20__</w:t>
            </w: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И т.д.</w:t>
            </w: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20__- 20__</w:t>
            </w:r>
          </w:p>
        </w:tc>
      </w:tr>
      <w:tr w:rsidR="00895E34" w:rsidRPr="00895E34" w:rsidTr="00780A3C">
        <w:trPr>
          <w:trHeight w:val="20"/>
        </w:trPr>
        <w:tc>
          <w:tcPr>
            <w:tcW w:w="3544" w:type="dxa"/>
            <w:vMerge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16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всего</w:t>
            </w: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134" w:type="dxa"/>
          </w:tcPr>
          <w:p w:rsidR="00895E34" w:rsidRPr="00895E34" w:rsidRDefault="00895E34" w:rsidP="00895E34">
            <w:pPr>
              <w:jc w:val="center"/>
              <w:rPr>
                <w:i/>
              </w:rPr>
            </w:pPr>
          </w:p>
        </w:tc>
        <w:tc>
          <w:tcPr>
            <w:tcW w:w="1778" w:type="dxa"/>
            <w:gridSpan w:val="4"/>
          </w:tcPr>
          <w:p w:rsidR="00895E34" w:rsidRPr="00895E34" w:rsidRDefault="00895E34" w:rsidP="00895E34">
            <w:pPr>
              <w:jc w:val="center"/>
              <w:rPr>
                <w:i/>
              </w:rPr>
            </w:pPr>
          </w:p>
        </w:tc>
        <w:tc>
          <w:tcPr>
            <w:tcW w:w="1471" w:type="dxa"/>
            <w:gridSpan w:val="3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</w:tr>
      <w:tr w:rsidR="00895E34" w:rsidRPr="00895E34" w:rsidTr="00780A3C">
        <w:trPr>
          <w:trHeight w:val="177"/>
        </w:trPr>
        <w:tc>
          <w:tcPr>
            <w:tcW w:w="3544" w:type="dxa"/>
            <w:vMerge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16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13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778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471" w:type="dxa"/>
            <w:gridSpan w:val="3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</w:tr>
      <w:tr w:rsidR="00895E34" w:rsidRPr="00895E34" w:rsidTr="00780A3C">
        <w:trPr>
          <w:trHeight w:val="20"/>
        </w:trPr>
        <w:tc>
          <w:tcPr>
            <w:tcW w:w="3544" w:type="dxa"/>
            <w:vMerge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16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бюджет автономного округа</w:t>
            </w: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134" w:type="dxa"/>
          </w:tcPr>
          <w:p w:rsidR="00895E34" w:rsidRPr="00895E34" w:rsidRDefault="00895E34" w:rsidP="00895E34">
            <w:pPr>
              <w:jc w:val="center"/>
              <w:rPr>
                <w:i/>
              </w:rPr>
            </w:pPr>
          </w:p>
        </w:tc>
        <w:tc>
          <w:tcPr>
            <w:tcW w:w="1778" w:type="dxa"/>
            <w:gridSpan w:val="4"/>
          </w:tcPr>
          <w:p w:rsidR="00895E34" w:rsidRPr="00895E34" w:rsidRDefault="00895E34" w:rsidP="00895E34">
            <w:pPr>
              <w:jc w:val="center"/>
              <w:rPr>
                <w:i/>
              </w:rPr>
            </w:pPr>
          </w:p>
        </w:tc>
        <w:tc>
          <w:tcPr>
            <w:tcW w:w="1471" w:type="dxa"/>
            <w:gridSpan w:val="3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</w:tr>
      <w:tr w:rsidR="00780A3C" w:rsidRPr="00895E34" w:rsidTr="00780A3C">
        <w:trPr>
          <w:trHeight w:val="20"/>
        </w:trPr>
        <w:tc>
          <w:tcPr>
            <w:tcW w:w="3544" w:type="dxa"/>
            <w:vMerge/>
          </w:tcPr>
          <w:p w:rsidR="00780A3C" w:rsidRPr="00895E34" w:rsidRDefault="00780A3C" w:rsidP="00895E34">
            <w:pPr>
              <w:widowControl w:val="0"/>
              <w:autoSpaceDE w:val="0"/>
              <w:autoSpaceDN w:val="0"/>
              <w:ind w:firstLine="16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780A3C" w:rsidRPr="00895E34" w:rsidRDefault="00780A3C" w:rsidP="00895E3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бюджет Нижневартовского района</w:t>
            </w:r>
          </w:p>
        </w:tc>
        <w:tc>
          <w:tcPr>
            <w:tcW w:w="1284" w:type="dxa"/>
          </w:tcPr>
          <w:p w:rsidR="00780A3C" w:rsidRPr="00895E34" w:rsidRDefault="00780A3C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134" w:type="dxa"/>
          </w:tcPr>
          <w:p w:rsidR="00780A3C" w:rsidRPr="00895E34" w:rsidRDefault="00780A3C" w:rsidP="00895E34">
            <w:pPr>
              <w:jc w:val="center"/>
              <w:rPr>
                <w:i/>
              </w:rPr>
            </w:pPr>
          </w:p>
        </w:tc>
        <w:tc>
          <w:tcPr>
            <w:tcW w:w="1778" w:type="dxa"/>
            <w:gridSpan w:val="4"/>
          </w:tcPr>
          <w:p w:rsidR="00780A3C" w:rsidRPr="00895E34" w:rsidRDefault="00780A3C" w:rsidP="00895E34">
            <w:pPr>
              <w:jc w:val="center"/>
              <w:rPr>
                <w:i/>
              </w:rPr>
            </w:pPr>
          </w:p>
        </w:tc>
        <w:tc>
          <w:tcPr>
            <w:tcW w:w="1471" w:type="dxa"/>
            <w:gridSpan w:val="3"/>
          </w:tcPr>
          <w:p w:rsidR="00780A3C" w:rsidRPr="00895E34" w:rsidRDefault="00780A3C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559" w:type="dxa"/>
          </w:tcPr>
          <w:p w:rsidR="00780A3C" w:rsidRPr="00895E34" w:rsidRDefault="00780A3C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701" w:type="dxa"/>
            <w:gridSpan w:val="2"/>
          </w:tcPr>
          <w:p w:rsidR="00780A3C" w:rsidRPr="00895E34" w:rsidRDefault="00780A3C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</w:tr>
      <w:tr w:rsidR="00895E34" w:rsidRPr="00895E34" w:rsidTr="00780A3C">
        <w:trPr>
          <w:trHeight w:val="20"/>
        </w:trPr>
        <w:tc>
          <w:tcPr>
            <w:tcW w:w="3544" w:type="dxa"/>
            <w:vMerge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16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95E34" w:rsidRPr="00895E34" w:rsidRDefault="00780A3C" w:rsidP="00895E3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</w:t>
            </w:r>
            <w:r w:rsidR="00895E34" w:rsidRPr="00895E34">
              <w:rPr>
                <w:sz w:val="22"/>
                <w:szCs w:val="20"/>
              </w:rPr>
              <w:t>юджет</w:t>
            </w:r>
            <w:r>
              <w:rPr>
                <w:sz w:val="22"/>
                <w:szCs w:val="20"/>
              </w:rPr>
              <w:t xml:space="preserve"> поселения</w:t>
            </w: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13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778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471" w:type="dxa"/>
            <w:gridSpan w:val="3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</w:tr>
      <w:tr w:rsidR="00895E34" w:rsidRPr="00895E34" w:rsidTr="00780A3C">
        <w:tc>
          <w:tcPr>
            <w:tcW w:w="3544" w:type="dxa"/>
            <w:vMerge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16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иные источники финансирования</w:t>
            </w: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134" w:type="dxa"/>
          </w:tcPr>
          <w:p w:rsidR="00895E34" w:rsidRPr="00895E34" w:rsidRDefault="00895E34" w:rsidP="00895E34">
            <w:pPr>
              <w:jc w:val="center"/>
              <w:rPr>
                <w:i/>
              </w:rPr>
            </w:pPr>
          </w:p>
        </w:tc>
        <w:tc>
          <w:tcPr>
            <w:tcW w:w="1778" w:type="dxa"/>
            <w:gridSpan w:val="4"/>
          </w:tcPr>
          <w:p w:rsidR="00895E34" w:rsidRPr="00895E34" w:rsidRDefault="00895E34" w:rsidP="00895E34">
            <w:pPr>
              <w:jc w:val="center"/>
              <w:rPr>
                <w:i/>
              </w:rPr>
            </w:pPr>
          </w:p>
        </w:tc>
        <w:tc>
          <w:tcPr>
            <w:tcW w:w="1471" w:type="dxa"/>
            <w:gridSpan w:val="3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</w:tr>
      <w:tr w:rsidR="00895E34" w:rsidRPr="00895E34" w:rsidTr="00780A3C">
        <w:trPr>
          <w:trHeight w:val="272"/>
        </w:trPr>
        <w:tc>
          <w:tcPr>
            <w:tcW w:w="3544" w:type="dxa"/>
            <w:vMerge w:val="restart"/>
            <w:shd w:val="clear" w:color="auto" w:fill="auto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0"/>
                <w:highlight w:val="yellow"/>
              </w:rPr>
            </w:pPr>
            <w:r w:rsidRPr="00895E34">
              <w:rPr>
                <w:sz w:val="22"/>
                <w:szCs w:val="20"/>
              </w:rPr>
              <w:t xml:space="preserve">Параметры финансового обеспечения портфелей проектов (региональных проектов), проектов </w:t>
            </w:r>
          </w:p>
        </w:tc>
        <w:tc>
          <w:tcPr>
            <w:tcW w:w="2129" w:type="dxa"/>
            <w:gridSpan w:val="2"/>
            <w:vMerge w:val="restart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 xml:space="preserve">Источники финансирования </w:t>
            </w:r>
          </w:p>
        </w:tc>
        <w:tc>
          <w:tcPr>
            <w:tcW w:w="7226" w:type="dxa"/>
            <w:gridSpan w:val="10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Расходы по годам (тыс. рублей)</w:t>
            </w: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895E34" w:rsidRPr="00895E34" w:rsidTr="00780A3C">
        <w:trPr>
          <w:trHeight w:val="352"/>
        </w:trPr>
        <w:tc>
          <w:tcPr>
            <w:tcW w:w="3544" w:type="dxa"/>
            <w:vMerge/>
            <w:shd w:val="clear" w:color="auto" w:fill="auto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  <w:vMerge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153"/>
              <w:jc w:val="both"/>
              <w:rPr>
                <w:sz w:val="22"/>
                <w:szCs w:val="20"/>
              </w:rPr>
            </w:pP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Всего</w:t>
            </w:r>
          </w:p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20</w:t>
            </w:r>
            <w:r w:rsidRPr="00895E34">
              <w:rPr>
                <w:sz w:val="22"/>
                <w:szCs w:val="20"/>
              </w:rPr>
              <w:softHyphen/>
              <w:t>__</w:t>
            </w:r>
          </w:p>
        </w:tc>
        <w:tc>
          <w:tcPr>
            <w:tcW w:w="1773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20__</w:t>
            </w:r>
          </w:p>
        </w:tc>
        <w:tc>
          <w:tcPr>
            <w:tcW w:w="1406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20__</w:t>
            </w: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И т.д.</w:t>
            </w: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20__- 20__</w:t>
            </w:r>
          </w:p>
        </w:tc>
      </w:tr>
      <w:tr w:rsidR="00895E34" w:rsidRPr="00895E34" w:rsidTr="00780A3C">
        <w:trPr>
          <w:trHeight w:val="20"/>
        </w:trPr>
        <w:tc>
          <w:tcPr>
            <w:tcW w:w="3544" w:type="dxa"/>
            <w:vMerge/>
            <w:shd w:val="clear" w:color="auto" w:fill="auto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11056" w:type="dxa"/>
            <w:gridSpan w:val="1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153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Наименование портфеля проектов (срок реализации дд.мм.гггг – дд.мм.гггг)</w:t>
            </w:r>
          </w:p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153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 xml:space="preserve"> </w:t>
            </w:r>
          </w:p>
        </w:tc>
      </w:tr>
      <w:tr w:rsidR="00895E34" w:rsidRPr="00895E34" w:rsidTr="00780A3C">
        <w:trPr>
          <w:trHeight w:val="20"/>
        </w:trPr>
        <w:tc>
          <w:tcPr>
            <w:tcW w:w="3544" w:type="dxa"/>
            <w:vMerge/>
            <w:shd w:val="clear" w:color="auto" w:fill="auto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всего</w:t>
            </w: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95E34" w:rsidRPr="00895E34" w:rsidTr="00780A3C">
        <w:trPr>
          <w:trHeight w:val="20"/>
        </w:trPr>
        <w:tc>
          <w:tcPr>
            <w:tcW w:w="3544" w:type="dxa"/>
            <w:vMerge/>
            <w:shd w:val="clear" w:color="auto" w:fill="auto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95E34" w:rsidRPr="00895E34" w:rsidTr="00780A3C">
        <w:trPr>
          <w:trHeight w:val="608"/>
        </w:trPr>
        <w:tc>
          <w:tcPr>
            <w:tcW w:w="3544" w:type="dxa"/>
            <w:vMerge/>
            <w:shd w:val="clear" w:color="auto" w:fill="auto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бюджет автономного округа</w:t>
            </w: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16A1B" w:rsidRPr="00895E34" w:rsidTr="00780A3C">
        <w:trPr>
          <w:trHeight w:val="608"/>
        </w:trPr>
        <w:tc>
          <w:tcPr>
            <w:tcW w:w="3544" w:type="dxa"/>
            <w:vMerge/>
            <w:shd w:val="clear" w:color="auto" w:fill="auto"/>
          </w:tcPr>
          <w:p w:rsidR="00C16A1B" w:rsidRPr="00895E34" w:rsidRDefault="00C16A1B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C16A1B" w:rsidRPr="00895E34" w:rsidRDefault="00C16A1B" w:rsidP="00895E3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6A1B">
              <w:rPr>
                <w:sz w:val="22"/>
                <w:szCs w:val="20"/>
              </w:rPr>
              <w:t>бюджет Нижневартовского района</w:t>
            </w:r>
          </w:p>
        </w:tc>
        <w:tc>
          <w:tcPr>
            <w:tcW w:w="1284" w:type="dxa"/>
          </w:tcPr>
          <w:p w:rsidR="00C16A1B" w:rsidRPr="00895E34" w:rsidRDefault="00C16A1B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C16A1B" w:rsidRPr="00895E34" w:rsidRDefault="00C16A1B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4"/>
          </w:tcPr>
          <w:p w:rsidR="00C16A1B" w:rsidRPr="00895E34" w:rsidRDefault="00C16A1B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C16A1B" w:rsidRPr="00895E34" w:rsidRDefault="00C16A1B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A1B" w:rsidRPr="00895E34" w:rsidRDefault="00C16A1B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16A1B" w:rsidRPr="00895E34" w:rsidRDefault="00C16A1B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95E34" w:rsidRPr="00895E34" w:rsidTr="00780A3C">
        <w:trPr>
          <w:trHeight w:val="29"/>
        </w:trPr>
        <w:tc>
          <w:tcPr>
            <w:tcW w:w="3544" w:type="dxa"/>
            <w:vMerge/>
            <w:shd w:val="clear" w:color="auto" w:fill="auto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95E34" w:rsidRPr="00895E34" w:rsidRDefault="00C16A1B" w:rsidP="00895E3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16A1B">
              <w:rPr>
                <w:sz w:val="22"/>
                <w:szCs w:val="20"/>
              </w:rPr>
              <w:t>бюджет поселения</w:t>
            </w: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95E34" w:rsidRPr="00895E34" w:rsidTr="00780A3C">
        <w:trPr>
          <w:trHeight w:val="29"/>
        </w:trPr>
        <w:tc>
          <w:tcPr>
            <w:tcW w:w="3544" w:type="dxa"/>
            <w:vMerge/>
            <w:shd w:val="clear" w:color="auto" w:fill="auto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иные источники финансирования</w:t>
            </w: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95E34" w:rsidRPr="00895E34" w:rsidTr="00780A3C">
        <w:trPr>
          <w:trHeight w:val="476"/>
        </w:trPr>
        <w:tc>
          <w:tcPr>
            <w:tcW w:w="3544" w:type="dxa"/>
            <w:vMerge/>
            <w:shd w:val="clear" w:color="auto" w:fill="auto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11056" w:type="dxa"/>
            <w:gridSpan w:val="14"/>
          </w:tcPr>
          <w:p w:rsidR="00895E34" w:rsidRPr="00895E34" w:rsidRDefault="00895E34" w:rsidP="00C16A1B">
            <w:pPr>
              <w:widowControl w:val="0"/>
              <w:tabs>
                <w:tab w:val="left" w:pos="5480"/>
              </w:tabs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 xml:space="preserve">Наименование проекта автономного округа (срок реализации дд.мм.гггг – дд.мм.гггг) </w:t>
            </w:r>
          </w:p>
        </w:tc>
      </w:tr>
      <w:tr w:rsidR="00895E34" w:rsidRPr="00895E34" w:rsidTr="00780A3C">
        <w:trPr>
          <w:trHeight w:val="49"/>
        </w:trPr>
        <w:tc>
          <w:tcPr>
            <w:tcW w:w="3544" w:type="dxa"/>
            <w:vMerge/>
            <w:shd w:val="clear" w:color="auto" w:fill="auto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всего</w:t>
            </w: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95E34" w:rsidRPr="00895E34" w:rsidTr="00780A3C">
        <w:trPr>
          <w:trHeight w:val="49"/>
        </w:trPr>
        <w:tc>
          <w:tcPr>
            <w:tcW w:w="3544" w:type="dxa"/>
            <w:vMerge/>
            <w:shd w:val="clear" w:color="auto" w:fill="auto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95E34" w:rsidRPr="00C16A1B" w:rsidRDefault="00895E34" w:rsidP="00895E3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16A1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95E34" w:rsidRPr="00895E34" w:rsidTr="00780A3C">
        <w:trPr>
          <w:trHeight w:val="49"/>
        </w:trPr>
        <w:tc>
          <w:tcPr>
            <w:tcW w:w="3544" w:type="dxa"/>
            <w:vMerge/>
            <w:shd w:val="clear" w:color="auto" w:fill="auto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95E34" w:rsidRPr="00C16A1B" w:rsidRDefault="00895E34" w:rsidP="00895E3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16A1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16A1B" w:rsidRPr="00895E34" w:rsidTr="00780A3C">
        <w:trPr>
          <w:trHeight w:val="49"/>
        </w:trPr>
        <w:tc>
          <w:tcPr>
            <w:tcW w:w="3544" w:type="dxa"/>
            <w:vMerge/>
            <w:shd w:val="clear" w:color="auto" w:fill="auto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C16A1B" w:rsidRPr="00C16A1B" w:rsidRDefault="00C16A1B" w:rsidP="00C16A1B">
            <w:pPr>
              <w:rPr>
                <w:sz w:val="22"/>
                <w:szCs w:val="22"/>
              </w:rPr>
            </w:pPr>
            <w:r w:rsidRPr="00C16A1B">
              <w:rPr>
                <w:sz w:val="22"/>
                <w:szCs w:val="22"/>
              </w:rPr>
              <w:t>бюджет Нижневартовского района</w:t>
            </w:r>
          </w:p>
        </w:tc>
        <w:tc>
          <w:tcPr>
            <w:tcW w:w="1284" w:type="dxa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4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16A1B" w:rsidRPr="00895E34" w:rsidTr="00780A3C">
        <w:trPr>
          <w:trHeight w:val="49"/>
        </w:trPr>
        <w:tc>
          <w:tcPr>
            <w:tcW w:w="3544" w:type="dxa"/>
            <w:vMerge/>
            <w:shd w:val="clear" w:color="auto" w:fill="auto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C16A1B" w:rsidRPr="00C16A1B" w:rsidRDefault="00C16A1B" w:rsidP="00C16A1B">
            <w:pPr>
              <w:rPr>
                <w:sz w:val="22"/>
                <w:szCs w:val="22"/>
              </w:rPr>
            </w:pPr>
            <w:r w:rsidRPr="00C16A1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84" w:type="dxa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4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95E34" w:rsidRPr="00895E34" w:rsidTr="00780A3C">
        <w:trPr>
          <w:trHeight w:val="49"/>
        </w:trPr>
        <w:tc>
          <w:tcPr>
            <w:tcW w:w="3544" w:type="dxa"/>
            <w:vMerge/>
            <w:shd w:val="clear" w:color="auto" w:fill="auto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95E34" w:rsidRPr="00C16A1B" w:rsidRDefault="00895E34" w:rsidP="00895E34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C16A1B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95E34" w:rsidRPr="00895E34" w:rsidTr="00780A3C">
        <w:trPr>
          <w:trHeight w:val="49"/>
        </w:trPr>
        <w:tc>
          <w:tcPr>
            <w:tcW w:w="3544" w:type="dxa"/>
            <w:vMerge/>
            <w:shd w:val="clear" w:color="auto" w:fill="auto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11056" w:type="dxa"/>
            <w:gridSpan w:val="1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895E34">
              <w:rPr>
                <w:sz w:val="22"/>
                <w:szCs w:val="22"/>
              </w:rPr>
              <w:t>Наименование муниципального проекта (срок реализации дд.мм.гггг – дд.мм.гггг)</w:t>
            </w:r>
          </w:p>
        </w:tc>
      </w:tr>
      <w:tr w:rsidR="00895E34" w:rsidRPr="00895E34" w:rsidTr="00780A3C">
        <w:trPr>
          <w:trHeight w:val="49"/>
        </w:trPr>
        <w:tc>
          <w:tcPr>
            <w:tcW w:w="3544" w:type="dxa"/>
            <w:vMerge/>
            <w:shd w:val="clear" w:color="auto" w:fill="auto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rPr>
                <w:sz w:val="22"/>
                <w:szCs w:val="20"/>
              </w:rPr>
            </w:pP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95E34" w:rsidRPr="00895E34" w:rsidTr="00780A3C">
        <w:trPr>
          <w:trHeight w:val="141"/>
        </w:trPr>
        <w:tc>
          <w:tcPr>
            <w:tcW w:w="3544" w:type="dxa"/>
            <w:vMerge/>
            <w:shd w:val="clear" w:color="auto" w:fill="auto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95E34" w:rsidRPr="00C16A1B" w:rsidRDefault="00895E34" w:rsidP="00895E34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C16A1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95E34" w:rsidRPr="00895E34" w:rsidTr="00780A3C">
        <w:trPr>
          <w:trHeight w:val="20"/>
        </w:trPr>
        <w:tc>
          <w:tcPr>
            <w:tcW w:w="3544" w:type="dxa"/>
            <w:vMerge/>
            <w:shd w:val="clear" w:color="auto" w:fill="auto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95E34" w:rsidRPr="00C16A1B" w:rsidRDefault="00895E34" w:rsidP="00895E3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16A1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16A1B" w:rsidRPr="00895E34" w:rsidTr="00780A3C">
        <w:trPr>
          <w:trHeight w:val="20"/>
        </w:trPr>
        <w:tc>
          <w:tcPr>
            <w:tcW w:w="3544" w:type="dxa"/>
            <w:vMerge/>
            <w:shd w:val="clear" w:color="auto" w:fill="auto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C16A1B" w:rsidRPr="00C16A1B" w:rsidRDefault="00C16A1B" w:rsidP="00C16A1B">
            <w:pPr>
              <w:rPr>
                <w:sz w:val="22"/>
                <w:szCs w:val="22"/>
              </w:rPr>
            </w:pPr>
            <w:r w:rsidRPr="00C16A1B">
              <w:rPr>
                <w:sz w:val="22"/>
                <w:szCs w:val="22"/>
              </w:rPr>
              <w:t>бюджет Нижневартовского района</w:t>
            </w:r>
          </w:p>
        </w:tc>
        <w:tc>
          <w:tcPr>
            <w:tcW w:w="1284" w:type="dxa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4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16A1B" w:rsidRPr="00895E34" w:rsidTr="00780A3C">
        <w:trPr>
          <w:trHeight w:val="167"/>
        </w:trPr>
        <w:tc>
          <w:tcPr>
            <w:tcW w:w="3544" w:type="dxa"/>
            <w:vMerge/>
            <w:shd w:val="clear" w:color="auto" w:fill="auto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C16A1B" w:rsidRPr="00C16A1B" w:rsidRDefault="00C16A1B" w:rsidP="00C16A1B">
            <w:pPr>
              <w:rPr>
                <w:sz w:val="22"/>
                <w:szCs w:val="22"/>
              </w:rPr>
            </w:pPr>
            <w:r w:rsidRPr="00C16A1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84" w:type="dxa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4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16A1B" w:rsidRPr="00895E34" w:rsidRDefault="00C16A1B" w:rsidP="00C16A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95E34" w:rsidRPr="00895E34" w:rsidTr="00780A3C">
        <w:trPr>
          <w:trHeight w:val="20"/>
        </w:trPr>
        <w:tc>
          <w:tcPr>
            <w:tcW w:w="3544" w:type="dxa"/>
            <w:vMerge/>
            <w:shd w:val="clear" w:color="auto" w:fill="auto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0"/>
              </w:rPr>
            </w:pPr>
          </w:p>
        </w:tc>
        <w:tc>
          <w:tcPr>
            <w:tcW w:w="2129" w:type="dxa"/>
            <w:gridSpan w:val="2"/>
          </w:tcPr>
          <w:p w:rsidR="00895E34" w:rsidRPr="00C16A1B" w:rsidRDefault="00895E34" w:rsidP="00895E3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16A1B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95E34" w:rsidRPr="00895E34" w:rsidTr="00780A3C">
        <w:trPr>
          <w:trHeight w:val="20"/>
        </w:trPr>
        <w:tc>
          <w:tcPr>
            <w:tcW w:w="5673" w:type="dxa"/>
            <w:gridSpan w:val="3"/>
            <w:vMerge w:val="restart"/>
          </w:tcPr>
          <w:p w:rsidR="00895E34" w:rsidRPr="00895E34" w:rsidRDefault="00895E34" w:rsidP="00C16A1B">
            <w:pPr>
              <w:widowControl w:val="0"/>
              <w:autoSpaceDE w:val="0"/>
              <w:autoSpaceDN w:val="0"/>
              <w:ind w:firstLine="160"/>
              <w:contextualSpacing/>
              <w:jc w:val="both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 xml:space="preserve">Объем налоговых расходов </w:t>
            </w:r>
            <w:r w:rsidR="00C16A1B">
              <w:rPr>
                <w:sz w:val="22"/>
                <w:szCs w:val="20"/>
              </w:rPr>
              <w:t>поселения</w:t>
            </w:r>
            <w:r w:rsidRPr="00895E34">
              <w:rPr>
                <w:sz w:val="22"/>
                <w:szCs w:val="20"/>
              </w:rPr>
              <w:t xml:space="preserve">  </w:t>
            </w:r>
            <w:r w:rsidRPr="00895E34">
              <w:rPr>
                <w:sz w:val="22"/>
                <w:szCs w:val="20"/>
              </w:rPr>
              <w:br/>
            </w:r>
          </w:p>
        </w:tc>
        <w:tc>
          <w:tcPr>
            <w:tcW w:w="8927" w:type="dxa"/>
            <w:gridSpan w:val="1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Расходы по годам (тыс. рублей)</w:t>
            </w:r>
          </w:p>
        </w:tc>
      </w:tr>
      <w:tr w:rsidR="00895E34" w:rsidRPr="00895E34" w:rsidTr="00780A3C">
        <w:trPr>
          <w:trHeight w:val="470"/>
        </w:trPr>
        <w:tc>
          <w:tcPr>
            <w:tcW w:w="5673" w:type="dxa"/>
            <w:gridSpan w:val="3"/>
            <w:vMerge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13"/>
              <w:jc w:val="center"/>
              <w:rPr>
                <w:i/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Всего</w:t>
            </w:r>
          </w:p>
        </w:tc>
        <w:tc>
          <w:tcPr>
            <w:tcW w:w="113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5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20</w:t>
            </w:r>
            <w:r w:rsidRPr="00895E34">
              <w:rPr>
                <w:sz w:val="22"/>
                <w:szCs w:val="20"/>
              </w:rPr>
              <w:softHyphen/>
              <w:t>__</w:t>
            </w:r>
          </w:p>
        </w:tc>
        <w:tc>
          <w:tcPr>
            <w:tcW w:w="1778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20</w:t>
            </w:r>
            <w:r w:rsidRPr="00895E34">
              <w:rPr>
                <w:sz w:val="22"/>
                <w:szCs w:val="20"/>
              </w:rPr>
              <w:softHyphen/>
              <w:t>__</w:t>
            </w:r>
          </w:p>
        </w:tc>
        <w:tc>
          <w:tcPr>
            <w:tcW w:w="1471" w:type="dxa"/>
            <w:gridSpan w:val="3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66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20</w:t>
            </w:r>
            <w:r w:rsidRPr="00895E34">
              <w:rPr>
                <w:sz w:val="22"/>
                <w:szCs w:val="20"/>
              </w:rPr>
              <w:softHyphen/>
              <w:t>__</w:t>
            </w: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3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И т.д.</w:t>
            </w: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ind w:firstLine="2"/>
              <w:jc w:val="center"/>
              <w:rPr>
                <w:sz w:val="22"/>
                <w:szCs w:val="20"/>
              </w:rPr>
            </w:pPr>
            <w:r w:rsidRPr="00895E34">
              <w:rPr>
                <w:sz w:val="22"/>
                <w:szCs w:val="20"/>
              </w:rPr>
              <w:t>20__- 20__</w:t>
            </w:r>
          </w:p>
        </w:tc>
      </w:tr>
      <w:tr w:rsidR="00895E34" w:rsidRPr="00895E34" w:rsidTr="00780A3C">
        <w:trPr>
          <w:trHeight w:val="352"/>
        </w:trPr>
        <w:tc>
          <w:tcPr>
            <w:tcW w:w="5673" w:type="dxa"/>
            <w:gridSpan w:val="3"/>
            <w:vMerge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128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0"/>
              </w:rPr>
            </w:pPr>
          </w:p>
        </w:tc>
        <w:tc>
          <w:tcPr>
            <w:tcW w:w="1134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778" w:type="dxa"/>
            <w:gridSpan w:val="4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471" w:type="dxa"/>
            <w:gridSpan w:val="3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95E34" w:rsidRPr="00895E34" w:rsidRDefault="00895E34" w:rsidP="00895E3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</w:tbl>
    <w:p w:rsidR="00895E34" w:rsidRPr="00895E34" w:rsidRDefault="00895E34" w:rsidP="00895E34">
      <w:pPr>
        <w:jc w:val="both"/>
        <w:rPr>
          <w:sz w:val="28"/>
          <w:szCs w:val="20"/>
        </w:rPr>
      </w:pPr>
    </w:p>
    <w:p w:rsidR="00895E34" w:rsidRPr="00895E34" w:rsidRDefault="00895E34" w:rsidP="00895E34">
      <w:pPr>
        <w:jc w:val="both"/>
        <w:rPr>
          <w:sz w:val="28"/>
          <w:szCs w:val="20"/>
        </w:rPr>
      </w:pPr>
    </w:p>
    <w:p w:rsidR="00687A98" w:rsidRDefault="00687A98" w:rsidP="00895E34">
      <w:pPr>
        <w:tabs>
          <w:tab w:val="left" w:pos="851"/>
        </w:tabs>
        <w:jc w:val="both"/>
      </w:pPr>
      <w:bookmarkStart w:id="1" w:name="_GoBack"/>
      <w:bookmarkEnd w:id="1"/>
    </w:p>
    <w:sectPr w:rsidR="00687A98" w:rsidSect="0047030F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 w:code="9"/>
      <w:pgMar w:top="1276" w:right="1134" w:bottom="567" w:left="1134" w:header="709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C63" w:rsidRDefault="00DB0C63">
      <w:r>
        <w:separator/>
      </w:r>
    </w:p>
  </w:endnote>
  <w:endnote w:type="continuationSeparator" w:id="0">
    <w:p w:rsidR="00DB0C63" w:rsidRDefault="00DB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98" w:rsidRDefault="00687A98" w:rsidP="00687A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7A98" w:rsidRDefault="00687A98" w:rsidP="00687A9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98" w:rsidRDefault="00687A98" w:rsidP="00687A9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C63" w:rsidRDefault="00DB0C63">
      <w:r>
        <w:separator/>
      </w:r>
    </w:p>
  </w:footnote>
  <w:footnote w:type="continuationSeparator" w:id="0">
    <w:p w:rsidR="00DB0C63" w:rsidRDefault="00DB0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374180"/>
      <w:docPartObj>
        <w:docPartGallery w:val="Page Numbers (Top of Page)"/>
        <w:docPartUnique/>
      </w:docPartObj>
    </w:sdtPr>
    <w:sdtEndPr/>
    <w:sdtContent>
      <w:p w:rsidR="00687A98" w:rsidRDefault="00687A98" w:rsidP="00687A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082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98" w:rsidRDefault="00687A98" w:rsidP="00687A9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7A98" w:rsidRDefault="00687A9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98" w:rsidRPr="00247204" w:rsidRDefault="00687A98" w:rsidP="00687A98">
    <w:pPr>
      <w:pStyle w:val="a5"/>
      <w:rPr>
        <w:sz w:val="28"/>
        <w:szCs w:val="28"/>
      </w:rPr>
    </w:pPr>
  </w:p>
  <w:p w:rsidR="00687A98" w:rsidRDefault="00687A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77"/>
    <w:rsid w:val="00021FCA"/>
    <w:rsid w:val="000425F5"/>
    <w:rsid w:val="00056A69"/>
    <w:rsid w:val="00061EDA"/>
    <w:rsid w:val="00071588"/>
    <w:rsid w:val="000B66C7"/>
    <w:rsid w:val="000E3277"/>
    <w:rsid w:val="00122D77"/>
    <w:rsid w:val="00137E8C"/>
    <w:rsid w:val="00145907"/>
    <w:rsid w:val="0014675E"/>
    <w:rsid w:val="00165897"/>
    <w:rsid w:val="00197B85"/>
    <w:rsid w:val="001A6B78"/>
    <w:rsid w:val="001D7921"/>
    <w:rsid w:val="001E5C04"/>
    <w:rsid w:val="001F3D9C"/>
    <w:rsid w:val="002029F7"/>
    <w:rsid w:val="002520A7"/>
    <w:rsid w:val="002539BF"/>
    <w:rsid w:val="002606BE"/>
    <w:rsid w:val="00293110"/>
    <w:rsid w:val="00296814"/>
    <w:rsid w:val="002F08FC"/>
    <w:rsid w:val="003064DA"/>
    <w:rsid w:val="0032363C"/>
    <w:rsid w:val="00354FF5"/>
    <w:rsid w:val="0035612A"/>
    <w:rsid w:val="00360B62"/>
    <w:rsid w:val="00365554"/>
    <w:rsid w:val="00376444"/>
    <w:rsid w:val="003804C6"/>
    <w:rsid w:val="00384F43"/>
    <w:rsid w:val="003924E0"/>
    <w:rsid w:val="003C3A6A"/>
    <w:rsid w:val="003E0BDE"/>
    <w:rsid w:val="003E792E"/>
    <w:rsid w:val="003F29BF"/>
    <w:rsid w:val="003F7BB2"/>
    <w:rsid w:val="00431D93"/>
    <w:rsid w:val="00440F34"/>
    <w:rsid w:val="0045040B"/>
    <w:rsid w:val="004576E8"/>
    <w:rsid w:val="0047030F"/>
    <w:rsid w:val="00471167"/>
    <w:rsid w:val="00471A56"/>
    <w:rsid w:val="004D37FB"/>
    <w:rsid w:val="004E5941"/>
    <w:rsid w:val="0051441F"/>
    <w:rsid w:val="00517CAA"/>
    <w:rsid w:val="00533CA7"/>
    <w:rsid w:val="00546E42"/>
    <w:rsid w:val="0054798D"/>
    <w:rsid w:val="0055233D"/>
    <w:rsid w:val="005627BC"/>
    <w:rsid w:val="00586A8F"/>
    <w:rsid w:val="005934E0"/>
    <w:rsid w:val="00595082"/>
    <w:rsid w:val="005A5A15"/>
    <w:rsid w:val="005B3295"/>
    <w:rsid w:val="005C4423"/>
    <w:rsid w:val="005D0875"/>
    <w:rsid w:val="0065788A"/>
    <w:rsid w:val="00671EB5"/>
    <w:rsid w:val="00674F95"/>
    <w:rsid w:val="00687A98"/>
    <w:rsid w:val="006B5EDA"/>
    <w:rsid w:val="006C717D"/>
    <w:rsid w:val="007024C0"/>
    <w:rsid w:val="00762CD4"/>
    <w:rsid w:val="00776FF4"/>
    <w:rsid w:val="00780A3C"/>
    <w:rsid w:val="007A7736"/>
    <w:rsid w:val="007E37DD"/>
    <w:rsid w:val="007E5AC2"/>
    <w:rsid w:val="00801477"/>
    <w:rsid w:val="008573EE"/>
    <w:rsid w:val="00894574"/>
    <w:rsid w:val="00895E34"/>
    <w:rsid w:val="008C4501"/>
    <w:rsid w:val="008E24B6"/>
    <w:rsid w:val="00966D93"/>
    <w:rsid w:val="0098396E"/>
    <w:rsid w:val="009D10CE"/>
    <w:rsid w:val="009F6BCE"/>
    <w:rsid w:val="00A4792B"/>
    <w:rsid w:val="00A7041B"/>
    <w:rsid w:val="00A96AF1"/>
    <w:rsid w:val="00AA1C1F"/>
    <w:rsid w:val="00AA6311"/>
    <w:rsid w:val="00B0146A"/>
    <w:rsid w:val="00B12A31"/>
    <w:rsid w:val="00B15BEB"/>
    <w:rsid w:val="00B6439F"/>
    <w:rsid w:val="00B812BC"/>
    <w:rsid w:val="00B8317E"/>
    <w:rsid w:val="00B85926"/>
    <w:rsid w:val="00B873B0"/>
    <w:rsid w:val="00BA775D"/>
    <w:rsid w:val="00C11897"/>
    <w:rsid w:val="00C16A1B"/>
    <w:rsid w:val="00C21B9B"/>
    <w:rsid w:val="00C329F1"/>
    <w:rsid w:val="00C52D1D"/>
    <w:rsid w:val="00C57BFD"/>
    <w:rsid w:val="00C678A6"/>
    <w:rsid w:val="00C97EEA"/>
    <w:rsid w:val="00CE7A0A"/>
    <w:rsid w:val="00D10E86"/>
    <w:rsid w:val="00D35970"/>
    <w:rsid w:val="00D35BD3"/>
    <w:rsid w:val="00D37B10"/>
    <w:rsid w:val="00D54947"/>
    <w:rsid w:val="00D70ABF"/>
    <w:rsid w:val="00D75D4C"/>
    <w:rsid w:val="00DA21FA"/>
    <w:rsid w:val="00DB0C63"/>
    <w:rsid w:val="00DB3947"/>
    <w:rsid w:val="00DC0EC1"/>
    <w:rsid w:val="00DE1A91"/>
    <w:rsid w:val="00DF7F55"/>
    <w:rsid w:val="00E16EEA"/>
    <w:rsid w:val="00E26A55"/>
    <w:rsid w:val="00E34044"/>
    <w:rsid w:val="00E6271F"/>
    <w:rsid w:val="00E65A6A"/>
    <w:rsid w:val="00E73125"/>
    <w:rsid w:val="00EC4246"/>
    <w:rsid w:val="00F259D4"/>
    <w:rsid w:val="00F40467"/>
    <w:rsid w:val="00F45F87"/>
    <w:rsid w:val="00F5676B"/>
    <w:rsid w:val="00F76026"/>
    <w:rsid w:val="00F81CC2"/>
    <w:rsid w:val="00F94651"/>
    <w:rsid w:val="00F978D9"/>
    <w:rsid w:val="00FC3F6B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682E"/>
  <w15:docId w15:val="{B43BC4EE-7D5A-4B9E-9246-A1EA727F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 Знак4"/>
    <w:basedOn w:val="a"/>
    <w:next w:val="a"/>
    <w:link w:val="40"/>
    <w:qFormat/>
    <w:rsid w:val="00546E42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8">
    <w:name w:val="heading 8"/>
    <w:aliases w:val=" Знак3"/>
    <w:basedOn w:val="a"/>
    <w:next w:val="a"/>
    <w:link w:val="80"/>
    <w:qFormat/>
    <w:rsid w:val="00546E42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4 Знак"/>
    <w:basedOn w:val="a0"/>
    <w:link w:val="4"/>
    <w:rsid w:val="00546E42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aliases w:val=" Знак3 Знак"/>
    <w:basedOn w:val="a0"/>
    <w:link w:val="8"/>
    <w:rsid w:val="00546E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46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aliases w:val=" Знак2"/>
    <w:basedOn w:val="a"/>
    <w:link w:val="a4"/>
    <w:rsid w:val="00546E42"/>
    <w:pPr>
      <w:jc w:val="both"/>
    </w:pPr>
    <w:rPr>
      <w:sz w:val="28"/>
    </w:rPr>
  </w:style>
  <w:style w:type="character" w:customStyle="1" w:styleId="a4">
    <w:name w:val="Основной текст Знак"/>
    <w:aliases w:val=" Знак2 Знак"/>
    <w:basedOn w:val="a0"/>
    <w:link w:val="a3"/>
    <w:rsid w:val="00546E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46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6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46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6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46E42"/>
  </w:style>
  <w:style w:type="paragraph" w:styleId="aa">
    <w:name w:val="Normal (Web)"/>
    <w:basedOn w:val="a"/>
    <w:rsid w:val="00546E42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546E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6E4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89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5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16B3-0D03-492C-BC67-7037F8D8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12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102</dc:creator>
  <cp:lastModifiedBy>1</cp:lastModifiedBy>
  <cp:revision>93</cp:revision>
  <cp:lastPrinted>2021-10-18T11:43:00Z</cp:lastPrinted>
  <dcterms:created xsi:type="dcterms:W3CDTF">2020-01-28T11:23:00Z</dcterms:created>
  <dcterms:modified xsi:type="dcterms:W3CDTF">2021-11-08T12:28:00Z</dcterms:modified>
</cp:coreProperties>
</file>