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C23064">
        <w:rPr>
          <w:rFonts w:ascii="Times New Roman" w:hAnsi="Times New Roman"/>
          <w:sz w:val="28"/>
          <w:szCs w:val="28"/>
          <w:lang w:val="ru-RU"/>
        </w:rPr>
        <w:t xml:space="preserve">28.12.2020                                                                                                       </w:t>
      </w:r>
      <w:r w:rsidRPr="001560F0">
        <w:rPr>
          <w:rFonts w:ascii="Times New Roman" w:hAnsi="Times New Roman"/>
          <w:sz w:val="28"/>
          <w:szCs w:val="28"/>
        </w:rPr>
        <w:t xml:space="preserve">№ </w:t>
      </w:r>
      <w:r w:rsidR="00C23064">
        <w:rPr>
          <w:rFonts w:ascii="Times New Roman" w:hAnsi="Times New Roman"/>
          <w:sz w:val="28"/>
          <w:szCs w:val="28"/>
          <w:lang w:val="ru-RU"/>
        </w:rPr>
        <w:t>745</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B34319" w:rsidRDefault="00B34319" w:rsidP="00B34319">
      <w:pPr>
        <w:ind w:right="5670"/>
        <w:jc w:val="both"/>
        <w:rPr>
          <w:sz w:val="28"/>
          <w:szCs w:val="28"/>
        </w:rPr>
      </w:pPr>
      <w:bookmarkStart w:id="0" w:name="OLE_LINK3"/>
      <w:bookmarkStart w:id="1" w:name="OLE_LINK4"/>
      <w:bookmarkStart w:id="2" w:name="OLE_LINK5"/>
      <w:bookmarkStart w:id="3" w:name="OLE_LINK1"/>
      <w:r w:rsidRPr="006803AB">
        <w:rPr>
          <w:sz w:val="28"/>
          <w:szCs w:val="28"/>
        </w:rPr>
        <w:t>О внесении изменений в постановление администрации поселения от 1</w:t>
      </w:r>
      <w:r>
        <w:rPr>
          <w:sz w:val="28"/>
          <w:szCs w:val="28"/>
        </w:rPr>
        <w:t>9</w:t>
      </w:r>
      <w:r w:rsidRPr="006803AB">
        <w:rPr>
          <w:sz w:val="28"/>
          <w:szCs w:val="28"/>
        </w:rPr>
        <w:t>.11.201</w:t>
      </w:r>
      <w:r>
        <w:rPr>
          <w:sz w:val="28"/>
          <w:szCs w:val="28"/>
        </w:rPr>
        <w:t>9</w:t>
      </w:r>
      <w:r w:rsidRPr="006803AB">
        <w:rPr>
          <w:sz w:val="28"/>
          <w:szCs w:val="28"/>
        </w:rPr>
        <w:t xml:space="preserve"> № </w:t>
      </w:r>
      <w:r>
        <w:rPr>
          <w:sz w:val="28"/>
          <w:szCs w:val="28"/>
        </w:rPr>
        <w:t>1035</w:t>
      </w:r>
    </w:p>
    <w:p w:rsidR="00703D68" w:rsidRPr="00FD330A" w:rsidRDefault="00B34319" w:rsidP="00FD047D">
      <w:pPr>
        <w:ind w:right="5670"/>
        <w:jc w:val="both"/>
        <w:rPr>
          <w:sz w:val="28"/>
          <w:szCs w:val="28"/>
        </w:rPr>
      </w:pPr>
      <w:r>
        <w:rPr>
          <w:sz w:val="28"/>
          <w:szCs w:val="28"/>
        </w:rPr>
        <w:t>«</w:t>
      </w:r>
      <w:r w:rsidR="00E95E51" w:rsidRPr="00FD330A">
        <w:rPr>
          <w:sz w:val="28"/>
          <w:szCs w:val="28"/>
        </w:rPr>
        <w:t xml:space="preserve">Об утверждении муниципальной программы </w:t>
      </w:r>
      <w:r w:rsidR="003F155A" w:rsidRPr="00FD330A">
        <w:rPr>
          <w:sz w:val="28"/>
          <w:szCs w:val="28"/>
        </w:rPr>
        <w:t xml:space="preserve">городского поселения Излучинск </w:t>
      </w:r>
      <w:r w:rsidR="00E95E51" w:rsidRPr="00FD330A">
        <w:rPr>
          <w:sz w:val="28"/>
          <w:szCs w:val="28"/>
        </w:rPr>
        <w:t>«</w:t>
      </w:r>
      <w:r w:rsidR="00171297" w:rsidRPr="004E271D">
        <w:rPr>
          <w:sz w:val="28"/>
          <w:szCs w:val="28"/>
        </w:rPr>
        <w:t xml:space="preserve">Профилактика правонарушений в </w:t>
      </w:r>
      <w:r w:rsidR="00171297">
        <w:rPr>
          <w:sz w:val="28"/>
          <w:szCs w:val="28"/>
        </w:rPr>
        <w:t xml:space="preserve">городском </w:t>
      </w:r>
      <w:r w:rsidR="00171297" w:rsidRPr="004E271D">
        <w:rPr>
          <w:sz w:val="28"/>
          <w:szCs w:val="28"/>
        </w:rPr>
        <w:t>поселени</w:t>
      </w:r>
      <w:r w:rsidR="00171297">
        <w:rPr>
          <w:sz w:val="28"/>
          <w:szCs w:val="28"/>
        </w:rPr>
        <w:t>и Излучинск</w:t>
      </w:r>
      <w:r w:rsidR="00703D68" w:rsidRPr="00FD330A">
        <w:rPr>
          <w:sz w:val="28"/>
          <w:szCs w:val="28"/>
        </w:rPr>
        <w:t>»</w:t>
      </w:r>
      <w:bookmarkEnd w:id="0"/>
      <w:bookmarkEnd w:id="1"/>
      <w:bookmarkEnd w:id="2"/>
      <w:bookmarkEnd w:id="3"/>
      <w:r>
        <w:rPr>
          <w:sz w:val="28"/>
          <w:szCs w:val="28"/>
        </w:rPr>
        <w:t>»</w:t>
      </w:r>
    </w:p>
    <w:p w:rsidR="00703D68" w:rsidRPr="00102FBC" w:rsidRDefault="00703D68" w:rsidP="00910BC0">
      <w:pPr>
        <w:ind w:firstLine="851"/>
        <w:jc w:val="both"/>
        <w:rPr>
          <w:sz w:val="28"/>
          <w:szCs w:val="28"/>
        </w:rPr>
      </w:pPr>
    </w:p>
    <w:p w:rsidR="00E76FE8" w:rsidRDefault="00B34319" w:rsidP="001C5EC4">
      <w:pPr>
        <w:ind w:firstLine="851"/>
        <w:jc w:val="both"/>
        <w:rPr>
          <w:sz w:val="28"/>
          <w:szCs w:val="28"/>
        </w:rPr>
      </w:pPr>
      <w:r w:rsidRPr="00B34319">
        <w:rPr>
          <w:sz w:val="28"/>
          <w:szCs w:val="28"/>
        </w:rPr>
        <w:t xml:space="preserve">В соответствии с решением Совета депутатов городского поселения        Излучинск от 19.12.2019 № 93 «О бюджете городского поселения Излучинск            на 2020 год и плановый период 2021 и 2022 годов» (с изменениями                            от </w:t>
      </w:r>
      <w:r w:rsidR="00C139EB">
        <w:rPr>
          <w:sz w:val="28"/>
          <w:szCs w:val="28"/>
        </w:rPr>
        <w:t>08</w:t>
      </w:r>
      <w:r w:rsidRPr="00B34319">
        <w:rPr>
          <w:sz w:val="28"/>
          <w:szCs w:val="28"/>
        </w:rPr>
        <w:t>.</w:t>
      </w:r>
      <w:r w:rsidR="00C139EB">
        <w:rPr>
          <w:sz w:val="28"/>
          <w:szCs w:val="28"/>
        </w:rPr>
        <w:t>12</w:t>
      </w:r>
      <w:r w:rsidRPr="00B34319">
        <w:rPr>
          <w:sz w:val="28"/>
          <w:szCs w:val="28"/>
        </w:rPr>
        <w:t>.2020), в целях уточнения объемов финансирования программных                мероприятий:</w:t>
      </w:r>
    </w:p>
    <w:p w:rsidR="00B34319" w:rsidRPr="00102FBC" w:rsidRDefault="00B34319" w:rsidP="001C5EC4">
      <w:pPr>
        <w:ind w:firstLine="851"/>
        <w:jc w:val="both"/>
        <w:rPr>
          <w:sz w:val="28"/>
          <w:szCs w:val="28"/>
        </w:rPr>
      </w:pPr>
    </w:p>
    <w:p w:rsidR="003F155A" w:rsidRDefault="003F155A" w:rsidP="00B34319">
      <w:pPr>
        <w:pStyle w:val="af2"/>
        <w:ind w:firstLine="851"/>
        <w:jc w:val="both"/>
        <w:rPr>
          <w:sz w:val="28"/>
          <w:szCs w:val="28"/>
        </w:rPr>
      </w:pPr>
      <w:r w:rsidRPr="00FD330A">
        <w:rPr>
          <w:sz w:val="28"/>
          <w:szCs w:val="28"/>
        </w:rPr>
        <w:t xml:space="preserve">1. </w:t>
      </w:r>
      <w:r w:rsidR="00B34319" w:rsidRPr="00B34319">
        <w:rPr>
          <w:sz w:val="28"/>
          <w:szCs w:val="28"/>
        </w:rPr>
        <w:t>Внести в постановление администрации поселения от 19.11.2019           № 103</w:t>
      </w:r>
      <w:r w:rsidR="00B34319">
        <w:rPr>
          <w:sz w:val="28"/>
          <w:szCs w:val="28"/>
        </w:rPr>
        <w:t>5</w:t>
      </w:r>
      <w:r w:rsidR="00B34319" w:rsidRPr="00B34319">
        <w:rPr>
          <w:sz w:val="28"/>
          <w:szCs w:val="28"/>
        </w:rPr>
        <w:t xml:space="preserve"> «Об утверждении муниципальной программы городского поселения Излучинск «Профилактика правонарушений в городском поселении </w:t>
      </w:r>
      <w:r w:rsidR="006C6BD9">
        <w:rPr>
          <w:sz w:val="28"/>
          <w:szCs w:val="28"/>
        </w:rPr>
        <w:t xml:space="preserve">               </w:t>
      </w:r>
      <w:r w:rsidR="00B34319" w:rsidRPr="00B34319">
        <w:rPr>
          <w:sz w:val="28"/>
          <w:szCs w:val="28"/>
        </w:rPr>
        <w:t>Излучинск»» следующие изменения:</w:t>
      </w:r>
    </w:p>
    <w:p w:rsidR="00B34319" w:rsidRDefault="00B34319" w:rsidP="00B34319">
      <w:pPr>
        <w:pStyle w:val="af2"/>
        <w:ind w:firstLine="851"/>
        <w:jc w:val="both"/>
        <w:rPr>
          <w:sz w:val="28"/>
          <w:szCs w:val="28"/>
        </w:rPr>
      </w:pPr>
    </w:p>
    <w:p w:rsidR="00B34319" w:rsidRPr="00B34319" w:rsidRDefault="00B34319" w:rsidP="00B34319">
      <w:pPr>
        <w:ind w:firstLine="851"/>
        <w:jc w:val="both"/>
        <w:rPr>
          <w:sz w:val="28"/>
          <w:szCs w:val="28"/>
        </w:rPr>
      </w:pPr>
      <w:r w:rsidRPr="00B34319">
        <w:rPr>
          <w:sz w:val="28"/>
          <w:szCs w:val="28"/>
        </w:rPr>
        <w:t xml:space="preserve">1.1. Пункт 3 постановления изложить в новой редакции: </w:t>
      </w:r>
    </w:p>
    <w:p w:rsidR="00B34319" w:rsidRPr="00361B2B" w:rsidRDefault="00B34319" w:rsidP="00B34319">
      <w:pPr>
        <w:ind w:firstLine="851"/>
        <w:jc w:val="both"/>
        <w:rPr>
          <w:sz w:val="28"/>
          <w:szCs w:val="28"/>
        </w:rPr>
      </w:pPr>
      <w:r w:rsidRPr="00B34319">
        <w:rPr>
          <w:sz w:val="28"/>
          <w:szCs w:val="28"/>
        </w:rPr>
        <w:t xml:space="preserve">«3. </w:t>
      </w:r>
      <w:r w:rsidRPr="00361B2B">
        <w:rPr>
          <w:sz w:val="28"/>
          <w:szCs w:val="28"/>
        </w:rPr>
        <w:t>Определить общий объем финансирования муниципальной</w:t>
      </w:r>
      <w:r w:rsidR="006C6BD9">
        <w:rPr>
          <w:sz w:val="28"/>
          <w:szCs w:val="28"/>
        </w:rPr>
        <w:t xml:space="preserve">              </w:t>
      </w:r>
      <w:r w:rsidRPr="00361B2B">
        <w:rPr>
          <w:sz w:val="28"/>
          <w:szCs w:val="28"/>
        </w:rPr>
        <w:t xml:space="preserve"> программы в сумме </w:t>
      </w:r>
      <w:r w:rsidR="00F665A0">
        <w:rPr>
          <w:sz w:val="28"/>
          <w:szCs w:val="28"/>
        </w:rPr>
        <w:t>4</w:t>
      </w:r>
      <w:r w:rsidR="00012BE6">
        <w:rPr>
          <w:sz w:val="28"/>
          <w:szCs w:val="28"/>
        </w:rPr>
        <w:t xml:space="preserve"> </w:t>
      </w:r>
      <w:r w:rsidR="00F665A0">
        <w:rPr>
          <w:sz w:val="28"/>
          <w:szCs w:val="28"/>
        </w:rPr>
        <w:t>739,2</w:t>
      </w:r>
      <w:r>
        <w:rPr>
          <w:sz w:val="28"/>
          <w:szCs w:val="28"/>
        </w:rPr>
        <w:t>5 тыс. руб., в том числе:</w:t>
      </w:r>
    </w:p>
    <w:p w:rsidR="00B34319" w:rsidRPr="00361B2B" w:rsidRDefault="00B34319" w:rsidP="00B34319">
      <w:pPr>
        <w:ind w:firstLine="851"/>
        <w:jc w:val="both"/>
        <w:rPr>
          <w:sz w:val="28"/>
          <w:szCs w:val="28"/>
        </w:rPr>
      </w:pPr>
      <w:r w:rsidRPr="00361B2B">
        <w:rPr>
          <w:sz w:val="28"/>
          <w:szCs w:val="28"/>
        </w:rPr>
        <w:t xml:space="preserve">2020 год – </w:t>
      </w:r>
      <w:r w:rsidR="00F665A0">
        <w:rPr>
          <w:sz w:val="28"/>
          <w:szCs w:val="28"/>
        </w:rPr>
        <w:t>2</w:t>
      </w:r>
      <w:r>
        <w:rPr>
          <w:sz w:val="28"/>
          <w:szCs w:val="28"/>
        </w:rPr>
        <w:t> </w:t>
      </w:r>
      <w:r w:rsidR="00F665A0">
        <w:rPr>
          <w:sz w:val="28"/>
          <w:szCs w:val="28"/>
        </w:rPr>
        <w:t>448</w:t>
      </w:r>
      <w:r>
        <w:rPr>
          <w:sz w:val="28"/>
          <w:szCs w:val="28"/>
        </w:rPr>
        <w:t>,</w:t>
      </w:r>
      <w:r w:rsidR="00F665A0">
        <w:rPr>
          <w:sz w:val="28"/>
          <w:szCs w:val="28"/>
        </w:rPr>
        <w:t>1</w:t>
      </w:r>
      <w:r>
        <w:rPr>
          <w:sz w:val="28"/>
          <w:szCs w:val="28"/>
        </w:rPr>
        <w:t>3</w:t>
      </w:r>
      <w:r w:rsidRPr="00361B2B">
        <w:rPr>
          <w:color w:val="000000"/>
          <w:sz w:val="28"/>
          <w:szCs w:val="28"/>
        </w:rPr>
        <w:t xml:space="preserve">  </w:t>
      </w:r>
      <w:r w:rsidRPr="00361B2B">
        <w:rPr>
          <w:sz w:val="28"/>
          <w:szCs w:val="28"/>
        </w:rPr>
        <w:t>тыс. руб., из них:</w:t>
      </w:r>
      <w:r>
        <w:rPr>
          <w:sz w:val="28"/>
          <w:szCs w:val="28"/>
        </w:rPr>
        <w:t xml:space="preserve"> 300</w:t>
      </w:r>
      <w:r w:rsidRPr="00361B2B">
        <w:rPr>
          <w:sz w:val="28"/>
          <w:szCs w:val="28"/>
        </w:rPr>
        <w:t>,</w:t>
      </w:r>
      <w:r>
        <w:rPr>
          <w:sz w:val="28"/>
          <w:szCs w:val="28"/>
        </w:rPr>
        <w:t>64</w:t>
      </w:r>
      <w:r w:rsidRPr="00361B2B">
        <w:rPr>
          <w:sz w:val="28"/>
          <w:szCs w:val="28"/>
        </w:rPr>
        <w:t xml:space="preserve"> тыс. руб. бюджет </w:t>
      </w:r>
      <w:r w:rsidR="006C6BD9">
        <w:rPr>
          <w:sz w:val="28"/>
          <w:szCs w:val="28"/>
        </w:rPr>
        <w:t xml:space="preserve">                 </w:t>
      </w:r>
      <w:r w:rsidRPr="00361B2B">
        <w:rPr>
          <w:sz w:val="28"/>
          <w:szCs w:val="28"/>
        </w:rPr>
        <w:t xml:space="preserve">автономного округа, </w:t>
      </w:r>
      <w:r w:rsidR="00F665A0">
        <w:rPr>
          <w:sz w:val="28"/>
          <w:szCs w:val="28"/>
        </w:rPr>
        <w:t>2</w:t>
      </w:r>
      <w:r w:rsidR="00012BE6">
        <w:rPr>
          <w:sz w:val="28"/>
          <w:szCs w:val="28"/>
        </w:rPr>
        <w:t xml:space="preserve"> </w:t>
      </w:r>
      <w:r w:rsidR="00F665A0">
        <w:rPr>
          <w:sz w:val="28"/>
          <w:szCs w:val="28"/>
        </w:rPr>
        <w:t>147</w:t>
      </w:r>
      <w:r>
        <w:rPr>
          <w:sz w:val="28"/>
          <w:szCs w:val="28"/>
        </w:rPr>
        <w:t>,</w:t>
      </w:r>
      <w:r w:rsidR="00F665A0">
        <w:rPr>
          <w:sz w:val="28"/>
          <w:szCs w:val="28"/>
        </w:rPr>
        <w:t>49</w:t>
      </w:r>
      <w:r w:rsidRPr="00361B2B">
        <w:rPr>
          <w:sz w:val="28"/>
          <w:szCs w:val="28"/>
        </w:rPr>
        <w:t xml:space="preserve"> тыс. руб. </w:t>
      </w:r>
      <w:r>
        <w:rPr>
          <w:sz w:val="28"/>
          <w:szCs w:val="28"/>
        </w:rPr>
        <w:t xml:space="preserve">местный </w:t>
      </w:r>
      <w:r w:rsidRPr="00361B2B">
        <w:rPr>
          <w:sz w:val="28"/>
          <w:szCs w:val="28"/>
        </w:rPr>
        <w:t>бюджет;</w:t>
      </w:r>
    </w:p>
    <w:p w:rsidR="00B34319" w:rsidRPr="00361B2B" w:rsidRDefault="00B34319" w:rsidP="00B34319">
      <w:pPr>
        <w:ind w:firstLine="851"/>
        <w:jc w:val="both"/>
        <w:rPr>
          <w:sz w:val="28"/>
          <w:szCs w:val="28"/>
        </w:rPr>
      </w:pPr>
      <w:r w:rsidRPr="00361B2B">
        <w:rPr>
          <w:sz w:val="28"/>
          <w:szCs w:val="28"/>
        </w:rPr>
        <w:t xml:space="preserve">2021 год – </w:t>
      </w:r>
      <w:r>
        <w:rPr>
          <w:sz w:val="28"/>
          <w:szCs w:val="28"/>
        </w:rPr>
        <w:t>1 362,86</w:t>
      </w:r>
      <w:r w:rsidRPr="00361B2B">
        <w:rPr>
          <w:color w:val="000000"/>
          <w:sz w:val="28"/>
          <w:szCs w:val="28"/>
        </w:rPr>
        <w:t xml:space="preserve">  </w:t>
      </w:r>
      <w:r w:rsidRPr="00361B2B">
        <w:rPr>
          <w:sz w:val="28"/>
          <w:szCs w:val="28"/>
        </w:rPr>
        <w:t xml:space="preserve">тыс. руб., из них: </w:t>
      </w:r>
      <w:r>
        <w:rPr>
          <w:sz w:val="28"/>
          <w:szCs w:val="28"/>
        </w:rPr>
        <w:t>318,13</w:t>
      </w:r>
      <w:r w:rsidRPr="00361B2B">
        <w:rPr>
          <w:sz w:val="28"/>
          <w:szCs w:val="28"/>
        </w:rPr>
        <w:t xml:space="preserve"> тыс. руб. бюджет </w:t>
      </w:r>
      <w:r w:rsidR="006C6BD9">
        <w:rPr>
          <w:sz w:val="28"/>
          <w:szCs w:val="28"/>
        </w:rPr>
        <w:t xml:space="preserve">               </w:t>
      </w:r>
      <w:r w:rsidRPr="00361B2B">
        <w:rPr>
          <w:sz w:val="28"/>
          <w:szCs w:val="28"/>
        </w:rPr>
        <w:t xml:space="preserve">автономного округа, </w:t>
      </w:r>
      <w:r>
        <w:rPr>
          <w:sz w:val="28"/>
          <w:szCs w:val="28"/>
        </w:rPr>
        <w:t>1 044,</w:t>
      </w:r>
      <w:r w:rsidRPr="00F64E3D">
        <w:rPr>
          <w:sz w:val="28"/>
          <w:szCs w:val="28"/>
        </w:rPr>
        <w:t>73</w:t>
      </w:r>
      <w:r w:rsidRPr="00361B2B">
        <w:rPr>
          <w:sz w:val="28"/>
          <w:szCs w:val="28"/>
        </w:rPr>
        <w:t xml:space="preserve"> тыс. руб. </w:t>
      </w:r>
      <w:r>
        <w:rPr>
          <w:sz w:val="28"/>
          <w:szCs w:val="28"/>
        </w:rPr>
        <w:t xml:space="preserve">местный </w:t>
      </w:r>
      <w:r w:rsidRPr="00361B2B">
        <w:rPr>
          <w:sz w:val="28"/>
          <w:szCs w:val="28"/>
        </w:rPr>
        <w:t>бюджет;</w:t>
      </w:r>
    </w:p>
    <w:p w:rsidR="00B34319" w:rsidRDefault="00B34319" w:rsidP="00B34319">
      <w:pPr>
        <w:ind w:firstLine="851"/>
        <w:jc w:val="both"/>
        <w:rPr>
          <w:sz w:val="28"/>
          <w:szCs w:val="28"/>
        </w:rPr>
      </w:pPr>
      <w:r w:rsidRPr="00361B2B">
        <w:rPr>
          <w:sz w:val="28"/>
          <w:szCs w:val="28"/>
        </w:rPr>
        <w:t xml:space="preserve">2022 год – </w:t>
      </w:r>
      <w:r>
        <w:rPr>
          <w:sz w:val="28"/>
          <w:szCs w:val="28"/>
        </w:rPr>
        <w:t>928</w:t>
      </w:r>
      <w:r>
        <w:rPr>
          <w:color w:val="000000"/>
          <w:sz w:val="28"/>
          <w:szCs w:val="28"/>
        </w:rPr>
        <w:t xml:space="preserve">,26 </w:t>
      </w:r>
      <w:r w:rsidRPr="00361B2B">
        <w:rPr>
          <w:sz w:val="28"/>
          <w:szCs w:val="28"/>
        </w:rPr>
        <w:t xml:space="preserve">тыс. руб., из них: </w:t>
      </w:r>
      <w:r>
        <w:rPr>
          <w:sz w:val="28"/>
          <w:szCs w:val="28"/>
        </w:rPr>
        <w:t>303,13</w:t>
      </w:r>
      <w:r w:rsidRPr="00361B2B">
        <w:rPr>
          <w:sz w:val="28"/>
          <w:szCs w:val="28"/>
        </w:rPr>
        <w:t xml:space="preserve"> тыс. руб. бюджет автономного округа, </w:t>
      </w:r>
      <w:r>
        <w:rPr>
          <w:sz w:val="28"/>
          <w:szCs w:val="28"/>
        </w:rPr>
        <w:t>625,13</w:t>
      </w:r>
      <w:r w:rsidRPr="00361B2B">
        <w:rPr>
          <w:sz w:val="28"/>
          <w:szCs w:val="28"/>
        </w:rPr>
        <w:t xml:space="preserve"> тыс. руб. </w:t>
      </w:r>
      <w:r>
        <w:rPr>
          <w:sz w:val="28"/>
          <w:szCs w:val="28"/>
        </w:rPr>
        <w:t xml:space="preserve">местный </w:t>
      </w:r>
      <w:r w:rsidRPr="00361B2B">
        <w:rPr>
          <w:sz w:val="28"/>
          <w:szCs w:val="28"/>
        </w:rPr>
        <w:t>бюджет</w:t>
      </w:r>
      <w:r>
        <w:rPr>
          <w:sz w:val="28"/>
          <w:szCs w:val="28"/>
        </w:rPr>
        <w:t>;</w:t>
      </w:r>
    </w:p>
    <w:p w:rsidR="00B34319" w:rsidRPr="00361B2B" w:rsidRDefault="00B34319" w:rsidP="00B34319">
      <w:pPr>
        <w:ind w:firstLine="851"/>
        <w:jc w:val="both"/>
        <w:rPr>
          <w:sz w:val="28"/>
          <w:szCs w:val="28"/>
        </w:rPr>
      </w:pPr>
      <w:r w:rsidRPr="00361B2B">
        <w:rPr>
          <w:sz w:val="28"/>
          <w:szCs w:val="28"/>
        </w:rPr>
        <w:lastRenderedPageBreak/>
        <w:t xml:space="preserve">2023 год – </w:t>
      </w:r>
      <w:r w:rsidRPr="00361B2B">
        <w:rPr>
          <w:color w:val="000000"/>
          <w:sz w:val="28"/>
          <w:szCs w:val="28"/>
        </w:rPr>
        <w:t>0,0</w:t>
      </w:r>
      <w:r>
        <w:rPr>
          <w:color w:val="000000"/>
          <w:sz w:val="28"/>
          <w:szCs w:val="28"/>
        </w:rPr>
        <w:t>0</w:t>
      </w:r>
      <w:r w:rsidRPr="00361B2B">
        <w:rPr>
          <w:sz w:val="28"/>
          <w:szCs w:val="28"/>
        </w:rPr>
        <w:t xml:space="preserve">  тыс. руб.;</w:t>
      </w:r>
    </w:p>
    <w:p w:rsidR="00B34319" w:rsidRPr="00361B2B" w:rsidRDefault="00B34319" w:rsidP="00B34319">
      <w:pPr>
        <w:ind w:firstLine="851"/>
        <w:rPr>
          <w:sz w:val="28"/>
          <w:szCs w:val="28"/>
        </w:rPr>
      </w:pPr>
      <w:r w:rsidRPr="00361B2B">
        <w:rPr>
          <w:sz w:val="28"/>
          <w:szCs w:val="28"/>
        </w:rPr>
        <w:t xml:space="preserve">2024 год – </w:t>
      </w:r>
      <w:r w:rsidRPr="00361B2B">
        <w:rPr>
          <w:color w:val="000000"/>
          <w:sz w:val="28"/>
          <w:szCs w:val="28"/>
        </w:rPr>
        <w:t>0,0</w:t>
      </w:r>
      <w:r>
        <w:rPr>
          <w:color w:val="000000"/>
          <w:sz w:val="28"/>
          <w:szCs w:val="28"/>
        </w:rPr>
        <w:t>0</w:t>
      </w:r>
      <w:r w:rsidRPr="00361B2B">
        <w:rPr>
          <w:sz w:val="28"/>
          <w:szCs w:val="28"/>
        </w:rPr>
        <w:t xml:space="preserve">  тыс. руб.;</w:t>
      </w:r>
    </w:p>
    <w:p w:rsidR="00B34319" w:rsidRDefault="00B34319" w:rsidP="00B34319">
      <w:pPr>
        <w:ind w:firstLine="851"/>
        <w:jc w:val="both"/>
        <w:rPr>
          <w:sz w:val="28"/>
          <w:szCs w:val="28"/>
        </w:rPr>
      </w:pPr>
      <w:r w:rsidRPr="00361B2B">
        <w:rPr>
          <w:sz w:val="28"/>
          <w:szCs w:val="28"/>
        </w:rPr>
        <w:t xml:space="preserve">2025 год – </w:t>
      </w:r>
      <w:r w:rsidRPr="00361B2B">
        <w:rPr>
          <w:color w:val="000000"/>
          <w:sz w:val="28"/>
          <w:szCs w:val="28"/>
        </w:rPr>
        <w:t>0,0</w:t>
      </w:r>
      <w:r>
        <w:rPr>
          <w:color w:val="000000"/>
          <w:sz w:val="28"/>
          <w:szCs w:val="28"/>
        </w:rPr>
        <w:t>0</w:t>
      </w:r>
      <w:r w:rsidRPr="00361B2B">
        <w:rPr>
          <w:sz w:val="28"/>
          <w:szCs w:val="28"/>
        </w:rPr>
        <w:t xml:space="preserve">  тыс. руб</w:t>
      </w:r>
      <w:r>
        <w:rPr>
          <w:sz w:val="28"/>
          <w:szCs w:val="28"/>
        </w:rPr>
        <w:t xml:space="preserve">.; </w:t>
      </w:r>
    </w:p>
    <w:p w:rsidR="00B34319" w:rsidRDefault="00B34319" w:rsidP="00B34319">
      <w:pPr>
        <w:ind w:firstLine="851"/>
        <w:jc w:val="both"/>
        <w:rPr>
          <w:sz w:val="28"/>
          <w:szCs w:val="28"/>
        </w:rPr>
      </w:pPr>
      <w:r w:rsidRPr="00361B2B">
        <w:rPr>
          <w:sz w:val="28"/>
          <w:szCs w:val="28"/>
        </w:rPr>
        <w:t>202</w:t>
      </w:r>
      <w:r>
        <w:rPr>
          <w:sz w:val="28"/>
          <w:szCs w:val="28"/>
        </w:rPr>
        <w:t>6</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r>
        <w:rPr>
          <w:sz w:val="28"/>
          <w:szCs w:val="28"/>
        </w:rPr>
        <w:t>.».</w:t>
      </w:r>
    </w:p>
    <w:p w:rsidR="00B34319" w:rsidRDefault="00B34319" w:rsidP="00B34319">
      <w:pPr>
        <w:ind w:firstLine="851"/>
        <w:jc w:val="both"/>
        <w:rPr>
          <w:sz w:val="28"/>
          <w:szCs w:val="28"/>
        </w:rPr>
      </w:pPr>
      <w:r w:rsidRPr="00B34319">
        <w:rPr>
          <w:sz w:val="28"/>
          <w:szCs w:val="28"/>
        </w:rPr>
        <w:t>1.2. Приложение к постановлению изложить в новой редакции согласно приложению.</w:t>
      </w:r>
    </w:p>
    <w:p w:rsidR="00012BE6" w:rsidRDefault="00012BE6" w:rsidP="00B34319">
      <w:pPr>
        <w:ind w:firstLine="851"/>
        <w:jc w:val="both"/>
        <w:rPr>
          <w:sz w:val="28"/>
          <w:szCs w:val="28"/>
        </w:rPr>
      </w:pPr>
    </w:p>
    <w:p w:rsidR="00012BE6" w:rsidRPr="00B34319" w:rsidRDefault="00012BE6" w:rsidP="00B34319">
      <w:pPr>
        <w:ind w:firstLine="851"/>
        <w:jc w:val="both"/>
        <w:rPr>
          <w:sz w:val="28"/>
          <w:szCs w:val="28"/>
        </w:rPr>
      </w:pPr>
      <w:r w:rsidRPr="00012BE6">
        <w:rPr>
          <w:sz w:val="28"/>
          <w:szCs w:val="28"/>
        </w:rPr>
        <w:t xml:space="preserve">2. Постановление администрации поселения от </w:t>
      </w:r>
      <w:r w:rsidR="00C6097A">
        <w:rPr>
          <w:sz w:val="28"/>
          <w:szCs w:val="28"/>
        </w:rPr>
        <w:t>03</w:t>
      </w:r>
      <w:r w:rsidRPr="00012BE6">
        <w:rPr>
          <w:sz w:val="28"/>
          <w:szCs w:val="28"/>
        </w:rPr>
        <w:t>.0</w:t>
      </w:r>
      <w:r w:rsidR="00C6097A">
        <w:rPr>
          <w:sz w:val="28"/>
          <w:szCs w:val="28"/>
        </w:rPr>
        <w:t>7</w:t>
      </w:r>
      <w:r w:rsidRPr="00012BE6">
        <w:rPr>
          <w:sz w:val="28"/>
          <w:szCs w:val="28"/>
        </w:rPr>
        <w:t xml:space="preserve">.2020 № </w:t>
      </w:r>
      <w:r w:rsidR="00C6097A">
        <w:rPr>
          <w:sz w:val="28"/>
          <w:szCs w:val="28"/>
        </w:rPr>
        <w:t>309</w:t>
      </w:r>
      <w:r w:rsidRPr="00012BE6">
        <w:rPr>
          <w:sz w:val="28"/>
          <w:szCs w:val="28"/>
        </w:rPr>
        <w:t xml:space="preserve"> </w:t>
      </w:r>
      <w:r w:rsidR="00C6097A">
        <w:rPr>
          <w:sz w:val="28"/>
          <w:szCs w:val="28"/>
        </w:rPr>
        <w:t xml:space="preserve">                  </w:t>
      </w:r>
      <w:r>
        <w:rPr>
          <w:sz w:val="28"/>
          <w:szCs w:val="28"/>
        </w:rPr>
        <w:t>«</w:t>
      </w:r>
      <w:r w:rsidRPr="00012BE6">
        <w:rPr>
          <w:sz w:val="28"/>
          <w:szCs w:val="28"/>
        </w:rPr>
        <w:t xml:space="preserve">О внесении изменений в постановление администрации поселения </w:t>
      </w:r>
      <w:r w:rsidR="00C6097A">
        <w:rPr>
          <w:sz w:val="28"/>
          <w:szCs w:val="28"/>
        </w:rPr>
        <w:t xml:space="preserve">                          </w:t>
      </w:r>
      <w:r w:rsidRPr="00012BE6">
        <w:rPr>
          <w:sz w:val="28"/>
          <w:szCs w:val="28"/>
        </w:rPr>
        <w:t>от 19.11.2019 № 1035 «Об утверждении муниципальной программы городского поселения Излучинск «Профилактика правонарушений в городском поселении Излучинск»» признать утратившим силу.</w:t>
      </w:r>
    </w:p>
    <w:p w:rsidR="00B34319" w:rsidRPr="00B34319" w:rsidRDefault="00B34319" w:rsidP="00B34319">
      <w:pPr>
        <w:ind w:firstLine="851"/>
        <w:jc w:val="both"/>
        <w:rPr>
          <w:sz w:val="28"/>
          <w:szCs w:val="28"/>
        </w:rPr>
      </w:pPr>
    </w:p>
    <w:p w:rsidR="00B34319" w:rsidRPr="00B34319" w:rsidRDefault="00012BE6" w:rsidP="00B34319">
      <w:pPr>
        <w:ind w:firstLine="851"/>
        <w:jc w:val="both"/>
        <w:rPr>
          <w:sz w:val="28"/>
          <w:szCs w:val="28"/>
        </w:rPr>
      </w:pPr>
      <w:r>
        <w:rPr>
          <w:sz w:val="28"/>
          <w:szCs w:val="28"/>
        </w:rPr>
        <w:t>3</w:t>
      </w:r>
      <w:r w:rsidR="00B34319" w:rsidRPr="00B34319">
        <w:rPr>
          <w:sz w:val="28"/>
          <w:szCs w:val="28"/>
        </w:rPr>
        <w:t>. Отделу организации деятельности администрации поселения                (А.Г. Ахметзянов</w:t>
      </w:r>
      <w:r w:rsidR="001D6B0C">
        <w:rPr>
          <w:sz w:val="28"/>
          <w:szCs w:val="28"/>
        </w:rPr>
        <w:t>ой</w:t>
      </w:r>
      <w:r w:rsidR="00B34319" w:rsidRPr="00B34319">
        <w:rPr>
          <w:sz w:val="28"/>
          <w:szCs w:val="28"/>
        </w:rPr>
        <w:t>):</w:t>
      </w:r>
    </w:p>
    <w:p w:rsidR="00B34319" w:rsidRPr="00B34319" w:rsidRDefault="00B34319" w:rsidP="00B34319">
      <w:pPr>
        <w:ind w:firstLine="851"/>
        <w:jc w:val="both"/>
        <w:rPr>
          <w:sz w:val="28"/>
          <w:szCs w:val="28"/>
        </w:rPr>
      </w:pPr>
      <w:r w:rsidRPr="00B34319">
        <w:rPr>
          <w:sz w:val="28"/>
          <w:szCs w:val="28"/>
        </w:rPr>
        <w:t>внести информационн</w:t>
      </w:r>
      <w:r w:rsidR="00012BE6">
        <w:rPr>
          <w:sz w:val="28"/>
          <w:szCs w:val="28"/>
        </w:rPr>
        <w:t>ые</w:t>
      </w:r>
      <w:r w:rsidRPr="00B34319">
        <w:rPr>
          <w:sz w:val="28"/>
          <w:szCs w:val="28"/>
        </w:rPr>
        <w:t xml:space="preserve"> справк</w:t>
      </w:r>
      <w:r w:rsidR="00012BE6">
        <w:rPr>
          <w:sz w:val="28"/>
          <w:szCs w:val="28"/>
        </w:rPr>
        <w:t>и</w:t>
      </w:r>
      <w:r w:rsidRPr="00B34319">
        <w:rPr>
          <w:sz w:val="28"/>
          <w:szCs w:val="28"/>
        </w:rPr>
        <w:t xml:space="preserve"> в оригинал</w:t>
      </w:r>
      <w:r w:rsidR="00012BE6">
        <w:rPr>
          <w:sz w:val="28"/>
          <w:szCs w:val="28"/>
        </w:rPr>
        <w:t>ы</w:t>
      </w:r>
      <w:r w:rsidRPr="00B34319">
        <w:rPr>
          <w:sz w:val="28"/>
          <w:szCs w:val="28"/>
        </w:rPr>
        <w:t xml:space="preserve"> постановлени</w:t>
      </w:r>
      <w:r w:rsidR="00012BE6">
        <w:rPr>
          <w:sz w:val="28"/>
          <w:szCs w:val="28"/>
        </w:rPr>
        <w:t>й</w:t>
      </w:r>
      <w:r w:rsidRPr="00B34319">
        <w:rPr>
          <w:sz w:val="28"/>
          <w:szCs w:val="28"/>
        </w:rPr>
        <w:t xml:space="preserve"> администрации поселения от 19.11.2019 № 103</w:t>
      </w:r>
      <w:r>
        <w:rPr>
          <w:sz w:val="28"/>
          <w:szCs w:val="28"/>
        </w:rPr>
        <w:t>5</w:t>
      </w:r>
      <w:r w:rsidR="00012BE6">
        <w:rPr>
          <w:sz w:val="28"/>
          <w:szCs w:val="28"/>
        </w:rPr>
        <w:t xml:space="preserve">, от </w:t>
      </w:r>
      <w:r w:rsidR="00C6097A">
        <w:rPr>
          <w:sz w:val="28"/>
          <w:szCs w:val="28"/>
        </w:rPr>
        <w:t>03</w:t>
      </w:r>
      <w:r w:rsidR="00012BE6">
        <w:rPr>
          <w:sz w:val="28"/>
          <w:szCs w:val="28"/>
        </w:rPr>
        <w:t>.0</w:t>
      </w:r>
      <w:r w:rsidR="00C6097A">
        <w:rPr>
          <w:sz w:val="28"/>
          <w:szCs w:val="28"/>
        </w:rPr>
        <w:t>7</w:t>
      </w:r>
      <w:r w:rsidR="00012BE6">
        <w:rPr>
          <w:sz w:val="28"/>
          <w:szCs w:val="28"/>
        </w:rPr>
        <w:t xml:space="preserve">.2020 № </w:t>
      </w:r>
      <w:r w:rsidR="00C6097A">
        <w:rPr>
          <w:sz w:val="28"/>
          <w:szCs w:val="28"/>
        </w:rPr>
        <w:t>309</w:t>
      </w:r>
      <w:r w:rsidR="00012BE6">
        <w:rPr>
          <w:sz w:val="28"/>
          <w:szCs w:val="28"/>
        </w:rPr>
        <w:t>;</w:t>
      </w:r>
    </w:p>
    <w:p w:rsidR="00B34319" w:rsidRPr="00B34319" w:rsidRDefault="00B34319" w:rsidP="00B34319">
      <w:pPr>
        <w:ind w:firstLine="851"/>
        <w:jc w:val="both"/>
        <w:rPr>
          <w:sz w:val="28"/>
          <w:szCs w:val="28"/>
        </w:rPr>
      </w:pPr>
      <w:r w:rsidRPr="00B34319">
        <w:rPr>
          <w:sz w:val="28"/>
          <w:szCs w:val="28"/>
        </w:rPr>
        <w:t xml:space="preserve">обнародовать (опубликовать) постановление путем его размещения               на официальном сайте органов местного самоуправления поселения. </w:t>
      </w:r>
    </w:p>
    <w:p w:rsidR="00B34319" w:rsidRPr="00B34319" w:rsidRDefault="00B34319" w:rsidP="00B34319">
      <w:pPr>
        <w:ind w:firstLine="851"/>
        <w:jc w:val="both"/>
        <w:rPr>
          <w:sz w:val="28"/>
          <w:szCs w:val="28"/>
        </w:rPr>
      </w:pPr>
    </w:p>
    <w:p w:rsidR="00B34319" w:rsidRPr="00B34319" w:rsidRDefault="00012BE6" w:rsidP="00B34319">
      <w:pPr>
        <w:ind w:firstLine="851"/>
        <w:jc w:val="both"/>
        <w:rPr>
          <w:sz w:val="28"/>
          <w:szCs w:val="28"/>
        </w:rPr>
      </w:pPr>
      <w:r>
        <w:rPr>
          <w:sz w:val="28"/>
          <w:szCs w:val="28"/>
        </w:rPr>
        <w:t>4</w:t>
      </w:r>
      <w:r w:rsidR="00B34319" w:rsidRPr="00B34319">
        <w:rPr>
          <w:sz w:val="28"/>
          <w:szCs w:val="28"/>
        </w:rPr>
        <w:t>. Постановление вступает в силу после его официального опубликования (обнародования).</w:t>
      </w:r>
    </w:p>
    <w:p w:rsidR="00B34319" w:rsidRPr="00B34319" w:rsidRDefault="00B34319" w:rsidP="00B34319">
      <w:pPr>
        <w:ind w:firstLine="851"/>
        <w:jc w:val="both"/>
        <w:rPr>
          <w:sz w:val="28"/>
          <w:szCs w:val="28"/>
        </w:rPr>
      </w:pPr>
    </w:p>
    <w:p w:rsidR="00B34319" w:rsidRDefault="00012BE6" w:rsidP="00B34319">
      <w:pPr>
        <w:ind w:firstLine="851"/>
        <w:jc w:val="both"/>
        <w:rPr>
          <w:sz w:val="28"/>
          <w:szCs w:val="28"/>
        </w:rPr>
      </w:pPr>
      <w:r>
        <w:rPr>
          <w:sz w:val="28"/>
          <w:szCs w:val="28"/>
        </w:rPr>
        <w:t>5</w:t>
      </w:r>
      <w:r w:rsidR="00B34319" w:rsidRPr="00B34319">
        <w:rPr>
          <w:sz w:val="28"/>
          <w:szCs w:val="28"/>
        </w:rPr>
        <w:t>. Контроль за выполнением постановления оставляю за собой.</w:t>
      </w:r>
    </w:p>
    <w:p w:rsidR="00B34319" w:rsidRDefault="00B34319" w:rsidP="003F155A">
      <w:pPr>
        <w:ind w:firstLine="851"/>
        <w:jc w:val="both"/>
        <w:rPr>
          <w:sz w:val="28"/>
          <w:szCs w:val="28"/>
        </w:rPr>
      </w:pPr>
    </w:p>
    <w:p w:rsidR="008F5F81" w:rsidRDefault="008F5F81" w:rsidP="00910BC0">
      <w:pPr>
        <w:rPr>
          <w:sz w:val="28"/>
          <w:szCs w:val="28"/>
        </w:rPr>
      </w:pPr>
    </w:p>
    <w:p w:rsidR="007764F2" w:rsidRDefault="007764F2" w:rsidP="00910BC0">
      <w:pPr>
        <w:rPr>
          <w:sz w:val="28"/>
          <w:szCs w:val="28"/>
        </w:rPr>
      </w:pPr>
    </w:p>
    <w:p w:rsidR="00970C21" w:rsidRPr="00D30283" w:rsidRDefault="003C25FA" w:rsidP="00910BC0">
      <w:pPr>
        <w:tabs>
          <w:tab w:val="left" w:pos="8080"/>
        </w:tabs>
        <w:rPr>
          <w:sz w:val="28"/>
          <w:szCs w:val="28"/>
        </w:rPr>
      </w:pPr>
      <w:r>
        <w:rPr>
          <w:sz w:val="28"/>
          <w:szCs w:val="28"/>
        </w:rPr>
        <w:t>Г</w:t>
      </w:r>
      <w:r w:rsidR="00246072">
        <w:rPr>
          <w:sz w:val="28"/>
          <w:szCs w:val="28"/>
        </w:rPr>
        <w:t>лав</w:t>
      </w:r>
      <w:r>
        <w:rPr>
          <w:sz w:val="28"/>
          <w:szCs w:val="28"/>
        </w:rPr>
        <w:t>а</w:t>
      </w:r>
      <w:r w:rsidR="00246072">
        <w:rPr>
          <w:sz w:val="28"/>
          <w:szCs w:val="28"/>
        </w:rPr>
        <w:t xml:space="preserve"> администрации</w:t>
      </w:r>
      <w:r w:rsidR="00A25F31">
        <w:rPr>
          <w:sz w:val="28"/>
          <w:szCs w:val="28"/>
        </w:rPr>
        <w:t xml:space="preserve"> поселения</w:t>
      </w:r>
      <w:r w:rsidR="00137692">
        <w:rPr>
          <w:sz w:val="28"/>
          <w:szCs w:val="28"/>
        </w:rPr>
        <w:t xml:space="preserve">                </w:t>
      </w:r>
      <w:r w:rsidR="00956B13">
        <w:rPr>
          <w:sz w:val="28"/>
          <w:szCs w:val="28"/>
        </w:rPr>
        <w:t xml:space="preserve">                             </w:t>
      </w:r>
      <w:r w:rsidR="00F76AAE">
        <w:rPr>
          <w:sz w:val="28"/>
          <w:szCs w:val="28"/>
        </w:rPr>
        <w:t xml:space="preserve">       </w:t>
      </w:r>
      <w:r>
        <w:rPr>
          <w:sz w:val="28"/>
          <w:szCs w:val="28"/>
        </w:rPr>
        <w:t xml:space="preserve">   В.А. Берновик</w:t>
      </w:r>
    </w:p>
    <w:p w:rsidR="00B34319" w:rsidRDefault="00073176" w:rsidP="004D6F20">
      <w:pPr>
        <w:pStyle w:val="ConsPlusNormal"/>
        <w:ind w:left="5529" w:firstLine="0"/>
        <w:rPr>
          <w:rFonts w:ascii="Times New Roman" w:hAnsi="Times New Roman" w:cs="Times New Roman"/>
          <w:sz w:val="28"/>
          <w:szCs w:val="28"/>
        </w:rPr>
      </w:pPr>
      <w:r>
        <w:rPr>
          <w:rFonts w:ascii="Times New Roman" w:hAnsi="Times New Roman" w:cs="Times New Roman"/>
          <w:sz w:val="28"/>
          <w:szCs w:val="28"/>
        </w:rPr>
        <w:br w:type="page"/>
      </w:r>
    </w:p>
    <w:p w:rsidR="00B34319" w:rsidRPr="00B064E1" w:rsidRDefault="00B34319" w:rsidP="00B34319">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lastRenderedPageBreak/>
        <w:t xml:space="preserve">Приложение к постановлению </w:t>
      </w:r>
    </w:p>
    <w:p w:rsidR="00B34319" w:rsidRPr="00B064E1" w:rsidRDefault="00B34319" w:rsidP="00B34319">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t xml:space="preserve">администрации поселения </w:t>
      </w:r>
    </w:p>
    <w:p w:rsidR="00B34319" w:rsidRDefault="00B34319" w:rsidP="00B34319">
      <w:pPr>
        <w:pStyle w:val="ConsPlusNormal"/>
        <w:ind w:left="5529" w:firstLine="0"/>
        <w:rPr>
          <w:rFonts w:ascii="Times New Roman" w:hAnsi="Times New Roman" w:cs="Times New Roman"/>
          <w:sz w:val="28"/>
          <w:szCs w:val="28"/>
        </w:rPr>
      </w:pPr>
      <w:r w:rsidRPr="00E85596">
        <w:rPr>
          <w:rFonts w:ascii="Times New Roman" w:hAnsi="Times New Roman" w:cs="Times New Roman"/>
          <w:sz w:val="28"/>
          <w:szCs w:val="28"/>
        </w:rPr>
        <w:t xml:space="preserve">от </w:t>
      </w:r>
      <w:r w:rsidR="00C23064">
        <w:rPr>
          <w:rFonts w:ascii="Times New Roman" w:hAnsi="Times New Roman" w:cs="Times New Roman"/>
          <w:sz w:val="28"/>
          <w:szCs w:val="28"/>
        </w:rPr>
        <w:t>28.12.2020</w:t>
      </w:r>
      <w:r>
        <w:rPr>
          <w:rFonts w:ascii="Times New Roman" w:hAnsi="Times New Roman" w:cs="Times New Roman"/>
          <w:sz w:val="28"/>
          <w:szCs w:val="28"/>
        </w:rPr>
        <w:t xml:space="preserve">  </w:t>
      </w:r>
      <w:r w:rsidRPr="00E85596">
        <w:rPr>
          <w:rFonts w:ascii="Times New Roman" w:hAnsi="Times New Roman" w:cs="Times New Roman"/>
          <w:sz w:val="28"/>
          <w:szCs w:val="28"/>
        </w:rPr>
        <w:t xml:space="preserve">№ </w:t>
      </w:r>
      <w:r w:rsidR="00C23064">
        <w:rPr>
          <w:rFonts w:ascii="Times New Roman" w:hAnsi="Times New Roman" w:cs="Times New Roman"/>
          <w:sz w:val="28"/>
          <w:szCs w:val="28"/>
        </w:rPr>
        <w:t>745</w:t>
      </w:r>
      <w:bookmarkStart w:id="4" w:name="_GoBack"/>
      <w:bookmarkEnd w:id="4"/>
    </w:p>
    <w:p w:rsidR="00B34319" w:rsidRDefault="00B34319" w:rsidP="004D6F20">
      <w:pPr>
        <w:pStyle w:val="ConsPlusNormal"/>
        <w:ind w:left="5529" w:firstLine="0"/>
        <w:rPr>
          <w:rFonts w:ascii="Times New Roman" w:hAnsi="Times New Roman" w:cs="Times New Roman"/>
          <w:sz w:val="28"/>
          <w:szCs w:val="28"/>
        </w:rPr>
      </w:pPr>
    </w:p>
    <w:p w:rsidR="001C5B30" w:rsidRDefault="00B34319" w:rsidP="004D6F20">
      <w:pPr>
        <w:pStyle w:val="ConsPlusNormal"/>
        <w:ind w:left="5529" w:firstLine="0"/>
        <w:rPr>
          <w:rFonts w:ascii="Times New Roman" w:hAnsi="Times New Roman" w:cs="Times New Roman"/>
          <w:sz w:val="28"/>
          <w:szCs w:val="28"/>
        </w:rPr>
      </w:pPr>
      <w:r>
        <w:rPr>
          <w:rFonts w:ascii="Times New Roman" w:hAnsi="Times New Roman" w:cs="Times New Roman"/>
          <w:sz w:val="28"/>
          <w:szCs w:val="28"/>
        </w:rPr>
        <w:t>«</w:t>
      </w:r>
      <w:r w:rsidR="001C5B30">
        <w:rPr>
          <w:rFonts w:ascii="Times New Roman" w:hAnsi="Times New Roman" w:cs="Times New Roman"/>
          <w:sz w:val="28"/>
          <w:szCs w:val="28"/>
        </w:rPr>
        <w:t>Приложение к постановлению</w:t>
      </w:r>
    </w:p>
    <w:p w:rsidR="001C5B30" w:rsidRDefault="001C5B30" w:rsidP="00910BC0">
      <w:pPr>
        <w:pStyle w:val="ConsPlusNormal"/>
        <w:ind w:left="5529" w:firstLine="0"/>
        <w:outlineLvl w:val="1"/>
        <w:rPr>
          <w:rFonts w:ascii="Times New Roman" w:hAnsi="Times New Roman" w:cs="Times New Roman"/>
          <w:sz w:val="28"/>
          <w:szCs w:val="28"/>
        </w:rPr>
      </w:pPr>
      <w:r>
        <w:rPr>
          <w:rFonts w:ascii="Times New Roman" w:hAnsi="Times New Roman" w:cs="Times New Roman"/>
          <w:sz w:val="28"/>
          <w:szCs w:val="28"/>
        </w:rPr>
        <w:t xml:space="preserve">администрации поселения </w:t>
      </w:r>
    </w:p>
    <w:p w:rsidR="001C5B30" w:rsidRDefault="001C5B30" w:rsidP="00910BC0">
      <w:pPr>
        <w:pStyle w:val="ConsPlusNormal"/>
        <w:ind w:left="5529" w:firstLine="0"/>
        <w:outlineLvl w:val="1"/>
        <w:rPr>
          <w:rFonts w:ascii="Times New Roman" w:hAnsi="Times New Roman" w:cs="Times New Roman"/>
          <w:sz w:val="28"/>
          <w:szCs w:val="28"/>
        </w:rPr>
      </w:pPr>
      <w:r>
        <w:rPr>
          <w:rFonts w:ascii="Times New Roman" w:hAnsi="Times New Roman" w:cs="Times New Roman"/>
          <w:sz w:val="28"/>
          <w:szCs w:val="28"/>
        </w:rPr>
        <w:t xml:space="preserve">от </w:t>
      </w:r>
      <w:r w:rsidR="00B44FA7">
        <w:rPr>
          <w:rFonts w:ascii="Times New Roman" w:hAnsi="Times New Roman" w:cs="Times New Roman"/>
          <w:sz w:val="28"/>
          <w:szCs w:val="28"/>
        </w:rPr>
        <w:t>19.11.2019</w:t>
      </w:r>
      <w:r w:rsidR="00F81C20">
        <w:rPr>
          <w:rFonts w:ascii="Times New Roman" w:hAnsi="Times New Roman" w:cs="Times New Roman"/>
          <w:sz w:val="28"/>
          <w:szCs w:val="28"/>
        </w:rPr>
        <w:t xml:space="preserve"> № </w:t>
      </w:r>
      <w:r w:rsidR="00B44FA7">
        <w:rPr>
          <w:rFonts w:ascii="Times New Roman" w:hAnsi="Times New Roman" w:cs="Times New Roman"/>
          <w:sz w:val="28"/>
          <w:szCs w:val="28"/>
        </w:rPr>
        <w:t>1035</w:t>
      </w:r>
    </w:p>
    <w:p w:rsidR="00563A18" w:rsidRPr="00B064E1" w:rsidRDefault="00563A18" w:rsidP="00205489">
      <w:pPr>
        <w:pStyle w:val="ConsPlusNormal"/>
        <w:ind w:firstLine="0"/>
        <w:jc w:val="center"/>
        <w:outlineLvl w:val="1"/>
        <w:rPr>
          <w:rFonts w:ascii="Times New Roman" w:hAnsi="Times New Roman" w:cs="Times New Roman"/>
          <w:sz w:val="28"/>
          <w:szCs w:val="28"/>
        </w:rPr>
      </w:pPr>
    </w:p>
    <w:p w:rsidR="004D6F20" w:rsidRPr="0070186E" w:rsidRDefault="004D6F20" w:rsidP="004D6F20">
      <w:pPr>
        <w:autoSpaceDE w:val="0"/>
        <w:autoSpaceDN w:val="0"/>
        <w:adjustRightInd w:val="0"/>
        <w:jc w:val="center"/>
        <w:rPr>
          <w:sz w:val="28"/>
          <w:szCs w:val="28"/>
        </w:rPr>
      </w:pPr>
      <w:r w:rsidRPr="0070186E">
        <w:rPr>
          <w:sz w:val="28"/>
          <w:szCs w:val="28"/>
        </w:rPr>
        <w:t xml:space="preserve">Паспорт </w:t>
      </w:r>
    </w:p>
    <w:p w:rsidR="004D6F20" w:rsidRDefault="004D6F20" w:rsidP="004D6F20">
      <w:pPr>
        <w:autoSpaceDE w:val="0"/>
        <w:autoSpaceDN w:val="0"/>
        <w:adjustRightInd w:val="0"/>
        <w:jc w:val="center"/>
        <w:rPr>
          <w:sz w:val="28"/>
          <w:szCs w:val="28"/>
        </w:rPr>
      </w:pPr>
      <w:r>
        <w:rPr>
          <w:sz w:val="28"/>
          <w:szCs w:val="28"/>
        </w:rPr>
        <w:t>м</w:t>
      </w:r>
      <w:r w:rsidRPr="0070186E">
        <w:rPr>
          <w:sz w:val="28"/>
          <w:szCs w:val="28"/>
        </w:rPr>
        <w:t xml:space="preserve">униципальной программы </w:t>
      </w:r>
      <w:r>
        <w:rPr>
          <w:sz w:val="28"/>
          <w:szCs w:val="28"/>
        </w:rPr>
        <w:t xml:space="preserve">поселения </w:t>
      </w:r>
    </w:p>
    <w:p w:rsidR="00EB5808" w:rsidRDefault="00675D21" w:rsidP="00F35034">
      <w:pPr>
        <w:autoSpaceDE w:val="0"/>
        <w:autoSpaceDN w:val="0"/>
        <w:adjustRightInd w:val="0"/>
        <w:jc w:val="center"/>
        <w:rPr>
          <w:sz w:val="28"/>
          <w:szCs w:val="28"/>
        </w:rPr>
      </w:pPr>
      <w:r>
        <w:rPr>
          <w:sz w:val="28"/>
          <w:szCs w:val="28"/>
        </w:rPr>
        <w:t>«</w:t>
      </w:r>
      <w:r w:rsidRPr="004E271D">
        <w:rPr>
          <w:sz w:val="28"/>
          <w:szCs w:val="28"/>
        </w:rPr>
        <w:t xml:space="preserve">Профилактика правонарушений в </w:t>
      </w:r>
      <w:r w:rsidR="00171297">
        <w:rPr>
          <w:sz w:val="28"/>
          <w:szCs w:val="28"/>
        </w:rPr>
        <w:t xml:space="preserve">городском </w:t>
      </w:r>
      <w:r w:rsidRPr="004E271D">
        <w:rPr>
          <w:sz w:val="28"/>
          <w:szCs w:val="28"/>
        </w:rPr>
        <w:t>поселени</w:t>
      </w:r>
      <w:r w:rsidR="00F81C20">
        <w:rPr>
          <w:sz w:val="28"/>
          <w:szCs w:val="28"/>
        </w:rPr>
        <w:t>и</w:t>
      </w:r>
      <w:r w:rsidR="00171297">
        <w:rPr>
          <w:sz w:val="28"/>
          <w:szCs w:val="28"/>
        </w:rPr>
        <w:t xml:space="preserve"> Излучинск</w:t>
      </w:r>
      <w:r>
        <w:rPr>
          <w:sz w:val="28"/>
          <w:szCs w:val="28"/>
        </w:rPr>
        <w:t xml:space="preserve">» </w:t>
      </w:r>
    </w:p>
    <w:p w:rsidR="00675D21" w:rsidRPr="00EC33AA" w:rsidRDefault="00EC33AA" w:rsidP="00F35034">
      <w:pPr>
        <w:autoSpaceDE w:val="0"/>
        <w:autoSpaceDN w:val="0"/>
        <w:adjustRightInd w:val="0"/>
        <w:jc w:val="center"/>
        <w:rPr>
          <w:bCs/>
          <w:sz w:val="28"/>
          <w:szCs w:val="28"/>
        </w:rPr>
      </w:pPr>
      <w:r w:rsidRPr="00EC33AA">
        <w:rPr>
          <w:bCs/>
          <w:sz w:val="28"/>
          <w:szCs w:val="28"/>
        </w:rPr>
        <w:t>(далее – муниципальная программа)</w:t>
      </w:r>
    </w:p>
    <w:p w:rsidR="00EC33AA" w:rsidRPr="00753622" w:rsidRDefault="00EC33AA" w:rsidP="00F35034">
      <w:pPr>
        <w:autoSpaceDE w:val="0"/>
        <w:autoSpaceDN w:val="0"/>
        <w:adjustRightInd w:val="0"/>
        <w:jc w:val="center"/>
        <w:rPr>
          <w:b/>
          <w:bCs/>
          <w:sz w:val="16"/>
          <w:szCs w:val="16"/>
        </w:rPr>
      </w:pPr>
    </w:p>
    <w:tbl>
      <w:tblPr>
        <w:tblW w:w="9606" w:type="dxa"/>
        <w:tblLook w:val="01E0" w:firstRow="1" w:lastRow="1" w:firstColumn="1" w:lastColumn="1" w:noHBand="0" w:noVBand="0"/>
      </w:tblPr>
      <w:tblGrid>
        <w:gridCol w:w="3794"/>
        <w:gridCol w:w="5812"/>
      </w:tblGrid>
      <w:tr w:rsidR="004D6F20"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Наименование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D6F20" w:rsidRPr="008E2A32" w:rsidRDefault="00171297" w:rsidP="00F81C20">
            <w:pPr>
              <w:autoSpaceDE w:val="0"/>
              <w:autoSpaceDN w:val="0"/>
              <w:adjustRightInd w:val="0"/>
              <w:jc w:val="both"/>
              <w:rPr>
                <w:sz w:val="28"/>
                <w:szCs w:val="28"/>
              </w:rPr>
            </w:pPr>
            <w:r w:rsidRPr="004E271D">
              <w:rPr>
                <w:sz w:val="28"/>
                <w:szCs w:val="28"/>
              </w:rPr>
              <w:t xml:space="preserve">Профилактика правонарушений в </w:t>
            </w:r>
            <w:r>
              <w:rPr>
                <w:sz w:val="28"/>
                <w:szCs w:val="28"/>
              </w:rPr>
              <w:t xml:space="preserve">городском </w:t>
            </w:r>
            <w:r w:rsidRPr="004E271D">
              <w:rPr>
                <w:sz w:val="28"/>
                <w:szCs w:val="28"/>
              </w:rPr>
              <w:t>поселени</w:t>
            </w:r>
            <w:r>
              <w:rPr>
                <w:sz w:val="28"/>
                <w:szCs w:val="28"/>
              </w:rPr>
              <w:t xml:space="preserve">и Излучинск </w:t>
            </w:r>
          </w:p>
        </w:tc>
      </w:tr>
      <w:tr w:rsidR="004D6F20"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Ответственный исполнитель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141BE9" w:rsidP="00753622">
            <w:pPr>
              <w:jc w:val="both"/>
              <w:rPr>
                <w:sz w:val="28"/>
                <w:szCs w:val="28"/>
              </w:rPr>
            </w:pPr>
            <w:r w:rsidRPr="001569AB">
              <w:rPr>
                <w:sz w:val="28"/>
              </w:rPr>
              <w:t>Служба по организации общественной безопасности</w:t>
            </w:r>
            <w:r>
              <w:rPr>
                <w:sz w:val="28"/>
              </w:rPr>
              <w:t xml:space="preserve"> о</w:t>
            </w:r>
            <w:r w:rsidRPr="001569AB">
              <w:rPr>
                <w:sz w:val="28"/>
              </w:rPr>
              <w:t>тдел</w:t>
            </w:r>
            <w:r>
              <w:rPr>
                <w:sz w:val="28"/>
              </w:rPr>
              <w:t>а</w:t>
            </w:r>
            <w:r w:rsidRPr="001569AB">
              <w:rPr>
                <w:sz w:val="28"/>
              </w:rPr>
              <w:t xml:space="preserve"> правового обеспечения, муниципальной службы</w:t>
            </w:r>
            <w:r>
              <w:rPr>
                <w:sz w:val="28"/>
              </w:rPr>
              <w:t xml:space="preserve">, </w:t>
            </w:r>
            <w:r w:rsidRPr="001569AB">
              <w:rPr>
                <w:sz w:val="28"/>
              </w:rPr>
              <w:t>кадров</w:t>
            </w:r>
            <w:r>
              <w:rPr>
                <w:sz w:val="28"/>
              </w:rPr>
              <w:t xml:space="preserve"> и организации общественной безопасности администрации поселения </w:t>
            </w:r>
          </w:p>
        </w:tc>
      </w:tr>
      <w:tr w:rsidR="004D6F20" w:rsidRPr="00AC74C4" w:rsidTr="00D14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trHeight w:val="25"/>
        </w:trPr>
        <w:tc>
          <w:tcPr>
            <w:tcW w:w="3794" w:type="dxa"/>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Соисполнители муниципальной программы</w:t>
            </w:r>
          </w:p>
        </w:tc>
        <w:tc>
          <w:tcPr>
            <w:tcW w:w="5812" w:type="dxa"/>
          </w:tcPr>
          <w:p w:rsidR="004D6F20" w:rsidRPr="008F6497" w:rsidRDefault="00917CE5" w:rsidP="00BA2D1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w:t>
            </w:r>
            <w:r w:rsidR="00F81C20">
              <w:rPr>
                <w:rFonts w:ascii="Times New Roman" w:hAnsi="Times New Roman" w:cs="Times New Roman"/>
                <w:sz w:val="28"/>
                <w:szCs w:val="28"/>
              </w:rPr>
              <w:t>ет</w:t>
            </w:r>
            <w:r>
              <w:rPr>
                <w:rFonts w:ascii="Times New Roman" w:hAnsi="Times New Roman" w:cs="Times New Roman"/>
                <w:sz w:val="28"/>
                <w:szCs w:val="28"/>
              </w:rPr>
              <w:t xml:space="preserve"> </w:t>
            </w:r>
          </w:p>
        </w:tc>
      </w:tr>
      <w:tr w:rsidR="004D6F20"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Цели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D6F20" w:rsidRPr="00F81C20" w:rsidRDefault="00F81C20" w:rsidP="00C24F37">
            <w:pPr>
              <w:jc w:val="both"/>
              <w:rPr>
                <w:color w:val="000000"/>
                <w:sz w:val="28"/>
                <w:szCs w:val="28"/>
              </w:rPr>
            </w:pPr>
            <w:r w:rsidRPr="00F81C20">
              <w:rPr>
                <w:bCs/>
                <w:sz w:val="28"/>
                <w:szCs w:val="28"/>
              </w:rPr>
              <w:t xml:space="preserve">Повышение уровня безопасности граждан </w:t>
            </w:r>
            <w:r w:rsidRPr="00F81C20">
              <w:rPr>
                <w:sz w:val="28"/>
                <w:szCs w:val="28"/>
              </w:rPr>
              <w:t>в поселении</w:t>
            </w:r>
          </w:p>
        </w:tc>
      </w:tr>
      <w:tr w:rsidR="001C4FE7"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AC74C4" w:rsidRDefault="001C4FE7"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Задачи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4FE7" w:rsidRPr="00446D31" w:rsidRDefault="00446D31" w:rsidP="00446D31">
            <w:pPr>
              <w:autoSpaceDE w:val="0"/>
              <w:autoSpaceDN w:val="0"/>
              <w:adjustRightInd w:val="0"/>
              <w:jc w:val="both"/>
              <w:rPr>
                <w:sz w:val="28"/>
                <w:szCs w:val="28"/>
              </w:rPr>
            </w:pPr>
            <w:r>
              <w:rPr>
                <w:sz w:val="28"/>
                <w:szCs w:val="28"/>
              </w:rPr>
              <w:t>Снижение уровня преступности в поселении</w:t>
            </w:r>
          </w:p>
        </w:tc>
      </w:tr>
      <w:tr w:rsidR="001C4FE7" w:rsidRPr="001C4FE7"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1C4FE7" w:rsidRDefault="001C4FE7" w:rsidP="00802551">
            <w:pPr>
              <w:pStyle w:val="ConsPlusNormal"/>
              <w:ind w:firstLine="0"/>
              <w:jc w:val="both"/>
              <w:rPr>
                <w:rFonts w:ascii="Times New Roman" w:hAnsi="Times New Roman" w:cs="Times New Roman"/>
                <w:sz w:val="28"/>
                <w:szCs w:val="28"/>
              </w:rPr>
            </w:pPr>
            <w:r w:rsidRPr="001C4FE7">
              <w:rPr>
                <w:rFonts w:ascii="Times New Roman" w:hAnsi="Times New Roman" w:cs="Times New Roman"/>
                <w:sz w:val="28"/>
                <w:szCs w:val="28"/>
              </w:rPr>
              <w:t xml:space="preserve">Подпрограммы и (или) </w:t>
            </w:r>
            <w:r w:rsidR="00B316F0">
              <w:rPr>
                <w:rFonts w:ascii="Times New Roman" w:hAnsi="Times New Roman" w:cs="Times New Roman"/>
                <w:sz w:val="28"/>
                <w:szCs w:val="28"/>
              </w:rPr>
              <w:t xml:space="preserve">         </w:t>
            </w:r>
            <w:r w:rsidRPr="001C4FE7">
              <w:rPr>
                <w:rFonts w:ascii="Times New Roman" w:hAnsi="Times New Roman" w:cs="Times New Roman"/>
                <w:sz w:val="28"/>
                <w:szCs w:val="28"/>
              </w:rPr>
              <w:t>основные мероприятия</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46D31" w:rsidRDefault="001C4FE7" w:rsidP="00CC3DFC">
            <w:pPr>
              <w:autoSpaceDE w:val="0"/>
              <w:autoSpaceDN w:val="0"/>
              <w:adjustRightInd w:val="0"/>
              <w:jc w:val="both"/>
              <w:rPr>
                <w:color w:val="000000"/>
                <w:sz w:val="28"/>
                <w:szCs w:val="28"/>
              </w:rPr>
            </w:pPr>
            <w:r w:rsidRPr="001C4FE7">
              <w:rPr>
                <w:color w:val="000000"/>
                <w:sz w:val="28"/>
                <w:szCs w:val="28"/>
              </w:rPr>
              <w:t xml:space="preserve">Основное мероприятие: </w:t>
            </w:r>
          </w:p>
          <w:p w:rsidR="001C4FE7" w:rsidRPr="001C4FE7" w:rsidRDefault="00446D31" w:rsidP="00CC3DFC">
            <w:pPr>
              <w:autoSpaceDE w:val="0"/>
              <w:autoSpaceDN w:val="0"/>
              <w:adjustRightInd w:val="0"/>
              <w:jc w:val="both"/>
              <w:rPr>
                <w:sz w:val="28"/>
                <w:szCs w:val="28"/>
              </w:rPr>
            </w:pPr>
            <w:r>
              <w:rPr>
                <w:sz w:val="28"/>
                <w:szCs w:val="28"/>
              </w:rPr>
              <w:t>создание и совершенствование условий для профилактики правонарушений и обеспечения общественного порядка</w:t>
            </w:r>
          </w:p>
        </w:tc>
      </w:tr>
      <w:tr w:rsidR="001C4FE7"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AC74C4" w:rsidRDefault="001C4FE7"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Наименование портфеля проектов, проекта, направленных в том числе</w:t>
            </w:r>
            <w:r w:rsidR="002F7327">
              <w:rPr>
                <w:rFonts w:ascii="Times New Roman" w:hAnsi="Times New Roman" w:cs="Times New Roman"/>
                <w:sz w:val="28"/>
                <w:szCs w:val="28"/>
              </w:rPr>
              <w:t>,</w:t>
            </w:r>
            <w:r w:rsidRPr="00AC74C4">
              <w:rPr>
                <w:rFonts w:ascii="Times New Roman" w:hAnsi="Times New Roman" w:cs="Times New Roman"/>
                <w:sz w:val="28"/>
                <w:szCs w:val="28"/>
              </w:rPr>
              <w:t xml:space="preserve"> на реализацию в </w:t>
            </w:r>
            <w:r>
              <w:rPr>
                <w:rFonts w:ascii="Times New Roman" w:hAnsi="Times New Roman" w:cs="Times New Roman"/>
                <w:sz w:val="28"/>
                <w:szCs w:val="28"/>
              </w:rPr>
              <w:t xml:space="preserve">поселении </w:t>
            </w:r>
            <w:r w:rsidRPr="00AC74C4">
              <w:rPr>
                <w:rFonts w:ascii="Times New Roman" w:hAnsi="Times New Roman" w:cs="Times New Roman"/>
                <w:sz w:val="28"/>
                <w:szCs w:val="28"/>
              </w:rPr>
              <w:t>национальных проектов (программ) Российской Федерации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4FE7" w:rsidRPr="00AC74C4" w:rsidRDefault="00F1471D" w:rsidP="005A2467">
            <w:pPr>
              <w:autoSpaceDE w:val="0"/>
              <w:autoSpaceDN w:val="0"/>
              <w:adjustRightInd w:val="0"/>
              <w:jc w:val="both"/>
              <w:rPr>
                <w:sz w:val="28"/>
                <w:szCs w:val="28"/>
              </w:rPr>
            </w:pPr>
            <w:r w:rsidRPr="00C11319">
              <w:rPr>
                <w:sz w:val="28"/>
                <w:szCs w:val="28"/>
              </w:rPr>
              <w:t xml:space="preserve">Муниципальной программой не реализуются проекты и портфели проектов, направленных, </w:t>
            </w:r>
            <w:r>
              <w:rPr>
                <w:sz w:val="28"/>
                <w:szCs w:val="28"/>
              </w:rPr>
              <w:t xml:space="preserve"> </w:t>
            </w:r>
            <w:r w:rsidRPr="00C11319">
              <w:rPr>
                <w:sz w:val="28"/>
                <w:szCs w:val="28"/>
              </w:rPr>
              <w:t>в том числе на реализацию в</w:t>
            </w:r>
            <w:r w:rsidR="005A2467">
              <w:rPr>
                <w:sz w:val="28"/>
                <w:szCs w:val="28"/>
              </w:rPr>
              <w:t xml:space="preserve"> </w:t>
            </w:r>
            <w:r w:rsidRPr="00C11319">
              <w:rPr>
                <w:sz w:val="28"/>
                <w:szCs w:val="28"/>
              </w:rPr>
              <w:t>Ханты-Мансийском автономном округе – Югре национальных проектов (программ) Российской Федера</w:t>
            </w:r>
            <w:r>
              <w:rPr>
                <w:sz w:val="28"/>
                <w:szCs w:val="28"/>
              </w:rPr>
              <w:t>ции</w:t>
            </w:r>
          </w:p>
        </w:tc>
      </w:tr>
      <w:tr w:rsidR="001C4FE7"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C512CD" w:rsidRDefault="002F7327" w:rsidP="0038215E">
            <w:pPr>
              <w:autoSpaceDE w:val="0"/>
              <w:autoSpaceDN w:val="0"/>
              <w:adjustRightInd w:val="0"/>
              <w:jc w:val="both"/>
              <w:rPr>
                <w:sz w:val="28"/>
                <w:szCs w:val="28"/>
              </w:rPr>
            </w:pPr>
            <w:r w:rsidRPr="00AC74C4">
              <w:rPr>
                <w:sz w:val="28"/>
                <w:szCs w:val="28"/>
              </w:rPr>
              <w:t>Целевые показатели муниципальной программы</w:t>
            </w:r>
            <w:r>
              <w:rPr>
                <w:sz w:val="28"/>
                <w:szCs w:val="28"/>
              </w:rPr>
              <w:t xml:space="preserve">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4FE7" w:rsidRPr="00753622" w:rsidRDefault="00753622" w:rsidP="004B0033">
            <w:pPr>
              <w:autoSpaceDE w:val="0"/>
              <w:autoSpaceDN w:val="0"/>
              <w:adjustRightInd w:val="0"/>
              <w:jc w:val="both"/>
              <w:rPr>
                <w:sz w:val="28"/>
                <w:szCs w:val="28"/>
              </w:rPr>
            </w:pPr>
            <w:r w:rsidRPr="00753622">
              <w:rPr>
                <w:sz w:val="28"/>
                <w:szCs w:val="28"/>
              </w:rPr>
              <w:t>Снижение уровня преступности на территории поселения, (число зарегистрированных преступлений на 100 тыс. человек населения)</w:t>
            </w:r>
            <w:r>
              <w:rPr>
                <w:sz w:val="28"/>
                <w:szCs w:val="28"/>
              </w:rPr>
              <w:t xml:space="preserve">,           </w:t>
            </w:r>
            <w:r w:rsidRPr="00753622">
              <w:rPr>
                <w:sz w:val="28"/>
                <w:szCs w:val="28"/>
              </w:rPr>
              <w:t xml:space="preserve">с </w:t>
            </w:r>
            <w:r w:rsidR="004B0033">
              <w:rPr>
                <w:sz w:val="28"/>
                <w:szCs w:val="28"/>
              </w:rPr>
              <w:t xml:space="preserve">518 </w:t>
            </w:r>
            <w:r>
              <w:rPr>
                <w:sz w:val="28"/>
                <w:szCs w:val="28"/>
              </w:rPr>
              <w:t xml:space="preserve">ед. </w:t>
            </w:r>
            <w:r w:rsidRPr="00753622">
              <w:rPr>
                <w:sz w:val="28"/>
                <w:szCs w:val="28"/>
              </w:rPr>
              <w:t xml:space="preserve">до </w:t>
            </w:r>
            <w:r w:rsidR="004B0033">
              <w:rPr>
                <w:sz w:val="28"/>
                <w:szCs w:val="28"/>
              </w:rPr>
              <w:t xml:space="preserve">510 </w:t>
            </w:r>
            <w:r>
              <w:rPr>
                <w:sz w:val="28"/>
                <w:szCs w:val="28"/>
              </w:rPr>
              <w:t xml:space="preserve">ед. </w:t>
            </w:r>
          </w:p>
        </w:tc>
      </w:tr>
      <w:tr w:rsidR="00F800E6" w:rsidRPr="00AC74C4" w:rsidTr="00D14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c>
          <w:tcPr>
            <w:tcW w:w="3794" w:type="dxa"/>
          </w:tcPr>
          <w:p w:rsidR="00F800E6" w:rsidRDefault="00F800E6" w:rsidP="003913D5">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Сроки реализации муниципальной программы</w:t>
            </w:r>
            <w:r>
              <w:rPr>
                <w:rFonts w:ascii="Times New Roman" w:hAnsi="Times New Roman" w:cs="Times New Roman"/>
                <w:sz w:val="28"/>
                <w:szCs w:val="28"/>
              </w:rPr>
              <w:t xml:space="preserve"> </w:t>
            </w:r>
            <w:r w:rsidRPr="00AC74C4">
              <w:rPr>
                <w:rFonts w:ascii="Times New Roman" w:hAnsi="Times New Roman" w:cs="Times New Roman"/>
                <w:sz w:val="28"/>
                <w:szCs w:val="28"/>
              </w:rPr>
              <w:t>(разрабатывается на срок от трех лет)</w:t>
            </w:r>
          </w:p>
          <w:p w:rsidR="00D1406B" w:rsidRPr="00AC74C4" w:rsidRDefault="00D1406B" w:rsidP="00802551">
            <w:pPr>
              <w:pStyle w:val="ConsPlusNormal"/>
              <w:ind w:firstLine="0"/>
              <w:jc w:val="both"/>
              <w:rPr>
                <w:rFonts w:ascii="Times New Roman" w:hAnsi="Times New Roman" w:cs="Times New Roman"/>
                <w:sz w:val="28"/>
                <w:szCs w:val="28"/>
              </w:rPr>
            </w:pPr>
          </w:p>
        </w:tc>
        <w:tc>
          <w:tcPr>
            <w:tcW w:w="5812" w:type="dxa"/>
          </w:tcPr>
          <w:p w:rsidR="00F800E6" w:rsidRPr="00AC74C4" w:rsidRDefault="00F800E6" w:rsidP="00392D0A">
            <w:pPr>
              <w:jc w:val="both"/>
              <w:rPr>
                <w:sz w:val="28"/>
                <w:szCs w:val="28"/>
              </w:rPr>
            </w:pPr>
            <w:r>
              <w:rPr>
                <w:sz w:val="28"/>
                <w:szCs w:val="28"/>
              </w:rPr>
              <w:lastRenderedPageBreak/>
              <w:t>20</w:t>
            </w:r>
            <w:r w:rsidR="00392D0A">
              <w:rPr>
                <w:sz w:val="28"/>
                <w:szCs w:val="28"/>
              </w:rPr>
              <w:t>20</w:t>
            </w:r>
            <w:r>
              <w:rPr>
                <w:sz w:val="28"/>
                <w:szCs w:val="28"/>
              </w:rPr>
              <w:t>–202</w:t>
            </w:r>
            <w:r w:rsidR="00392D0A">
              <w:rPr>
                <w:sz w:val="28"/>
                <w:szCs w:val="28"/>
              </w:rPr>
              <w:t>6</w:t>
            </w:r>
            <w:r w:rsidRPr="00B03CA7">
              <w:rPr>
                <w:sz w:val="28"/>
                <w:szCs w:val="28"/>
              </w:rPr>
              <w:t xml:space="preserve"> годы</w:t>
            </w:r>
          </w:p>
        </w:tc>
      </w:tr>
      <w:tr w:rsidR="00F800E6"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F800E6" w:rsidRPr="00AC74C4" w:rsidRDefault="00F800E6"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Параметры финансового обеспечения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51006" w:rsidRPr="00361B2B" w:rsidRDefault="00361B2B" w:rsidP="00751006">
            <w:pPr>
              <w:ind w:firstLine="851"/>
              <w:jc w:val="both"/>
              <w:rPr>
                <w:sz w:val="28"/>
                <w:szCs w:val="28"/>
              </w:rPr>
            </w:pPr>
            <w:r w:rsidRPr="00B03CA7">
              <w:rPr>
                <w:sz w:val="28"/>
                <w:szCs w:val="28"/>
              </w:rPr>
              <w:t>Источник</w:t>
            </w:r>
            <w:r>
              <w:rPr>
                <w:sz w:val="28"/>
                <w:szCs w:val="28"/>
              </w:rPr>
              <w:t>о</w:t>
            </w:r>
            <w:r w:rsidRPr="00B03CA7">
              <w:rPr>
                <w:sz w:val="28"/>
                <w:szCs w:val="28"/>
              </w:rPr>
              <w:t xml:space="preserve">м финансирования </w:t>
            </w:r>
            <w:r>
              <w:rPr>
                <w:sz w:val="28"/>
                <w:szCs w:val="28"/>
              </w:rPr>
              <w:t>муницип</w:t>
            </w:r>
            <w:r w:rsidRPr="00B03CA7">
              <w:rPr>
                <w:sz w:val="28"/>
                <w:szCs w:val="28"/>
              </w:rPr>
              <w:t>альной программы явля</w:t>
            </w:r>
            <w:r>
              <w:rPr>
                <w:sz w:val="28"/>
                <w:szCs w:val="28"/>
              </w:rPr>
              <w:t xml:space="preserve">ется </w:t>
            </w:r>
            <w:r w:rsidR="00B8334B">
              <w:rPr>
                <w:sz w:val="28"/>
                <w:szCs w:val="28"/>
              </w:rPr>
              <w:t xml:space="preserve">местный </w:t>
            </w:r>
            <w:r>
              <w:rPr>
                <w:sz w:val="28"/>
                <w:szCs w:val="28"/>
              </w:rPr>
              <w:t xml:space="preserve">бюджет и бюджет автономного округа. </w:t>
            </w:r>
            <w:r w:rsidRPr="00B03CA7">
              <w:rPr>
                <w:sz w:val="28"/>
                <w:szCs w:val="28"/>
              </w:rPr>
              <w:t>Общий объем</w:t>
            </w:r>
            <w:r w:rsidR="00941F27">
              <w:rPr>
                <w:sz w:val="28"/>
                <w:szCs w:val="28"/>
              </w:rPr>
              <w:t xml:space="preserve"> </w:t>
            </w:r>
            <w:r w:rsidRPr="00B03CA7">
              <w:rPr>
                <w:sz w:val="28"/>
                <w:szCs w:val="28"/>
              </w:rPr>
              <w:t xml:space="preserve">финансирования </w:t>
            </w:r>
            <w:r>
              <w:rPr>
                <w:sz w:val="28"/>
                <w:szCs w:val="28"/>
              </w:rPr>
              <w:t>м</w:t>
            </w:r>
            <w:r w:rsidRPr="00B03CA7">
              <w:rPr>
                <w:sz w:val="28"/>
                <w:szCs w:val="28"/>
              </w:rPr>
              <w:t>униципальной программы</w:t>
            </w:r>
            <w:r w:rsidR="00764A5B">
              <w:rPr>
                <w:sz w:val="28"/>
                <w:szCs w:val="28"/>
              </w:rPr>
              <w:t xml:space="preserve"> </w:t>
            </w:r>
            <w:r w:rsidRPr="00B03CA7">
              <w:rPr>
                <w:sz w:val="28"/>
                <w:szCs w:val="28"/>
              </w:rPr>
              <w:t>–</w:t>
            </w:r>
            <w:r>
              <w:rPr>
                <w:sz w:val="28"/>
                <w:szCs w:val="28"/>
              </w:rPr>
              <w:t xml:space="preserve"> </w:t>
            </w:r>
            <w:r w:rsidR="0083735A">
              <w:rPr>
                <w:sz w:val="28"/>
                <w:szCs w:val="28"/>
              </w:rPr>
              <w:t>4</w:t>
            </w:r>
            <w:r w:rsidR="00751006">
              <w:rPr>
                <w:sz w:val="28"/>
                <w:szCs w:val="28"/>
              </w:rPr>
              <w:t> </w:t>
            </w:r>
            <w:r w:rsidR="0083735A">
              <w:rPr>
                <w:sz w:val="28"/>
                <w:szCs w:val="28"/>
              </w:rPr>
              <w:t>739</w:t>
            </w:r>
            <w:r w:rsidR="00751006">
              <w:rPr>
                <w:sz w:val="28"/>
                <w:szCs w:val="28"/>
              </w:rPr>
              <w:t>,</w:t>
            </w:r>
            <w:r w:rsidR="0083735A">
              <w:rPr>
                <w:sz w:val="28"/>
                <w:szCs w:val="28"/>
              </w:rPr>
              <w:t>2</w:t>
            </w:r>
            <w:r w:rsidR="001D6B0C">
              <w:rPr>
                <w:sz w:val="28"/>
                <w:szCs w:val="28"/>
              </w:rPr>
              <w:t>5</w:t>
            </w:r>
            <w:r w:rsidR="00751006">
              <w:rPr>
                <w:sz w:val="28"/>
                <w:szCs w:val="28"/>
              </w:rPr>
              <w:t xml:space="preserve"> тыс. руб., в том числе:</w:t>
            </w:r>
          </w:p>
          <w:p w:rsidR="00751006" w:rsidRPr="00361B2B" w:rsidRDefault="00751006" w:rsidP="00751006">
            <w:pPr>
              <w:jc w:val="both"/>
              <w:rPr>
                <w:sz w:val="28"/>
                <w:szCs w:val="28"/>
              </w:rPr>
            </w:pPr>
            <w:r w:rsidRPr="00361B2B">
              <w:rPr>
                <w:sz w:val="28"/>
                <w:szCs w:val="28"/>
              </w:rPr>
              <w:t xml:space="preserve">2020 год – </w:t>
            </w:r>
            <w:r w:rsidR="0083735A">
              <w:rPr>
                <w:sz w:val="28"/>
                <w:szCs w:val="28"/>
              </w:rPr>
              <w:t>2</w:t>
            </w:r>
            <w:r>
              <w:rPr>
                <w:sz w:val="28"/>
                <w:szCs w:val="28"/>
              </w:rPr>
              <w:t> </w:t>
            </w:r>
            <w:r w:rsidR="0083735A">
              <w:rPr>
                <w:sz w:val="28"/>
                <w:szCs w:val="28"/>
              </w:rPr>
              <w:t>448</w:t>
            </w:r>
            <w:r>
              <w:rPr>
                <w:sz w:val="28"/>
                <w:szCs w:val="28"/>
              </w:rPr>
              <w:t>,</w:t>
            </w:r>
            <w:r w:rsidR="0083735A">
              <w:rPr>
                <w:sz w:val="28"/>
                <w:szCs w:val="28"/>
              </w:rPr>
              <w:t>1</w:t>
            </w:r>
            <w:r w:rsidR="001D6B0C">
              <w:rPr>
                <w:sz w:val="28"/>
                <w:szCs w:val="28"/>
              </w:rPr>
              <w:t>3</w:t>
            </w:r>
            <w:r w:rsidRPr="00361B2B">
              <w:rPr>
                <w:color w:val="000000"/>
                <w:sz w:val="28"/>
                <w:szCs w:val="28"/>
              </w:rPr>
              <w:t xml:space="preserve">  </w:t>
            </w:r>
            <w:r w:rsidRPr="00361B2B">
              <w:rPr>
                <w:sz w:val="28"/>
                <w:szCs w:val="28"/>
              </w:rPr>
              <w:t>тыс. руб., из них:</w:t>
            </w:r>
            <w:r>
              <w:rPr>
                <w:sz w:val="28"/>
                <w:szCs w:val="28"/>
              </w:rPr>
              <w:t xml:space="preserve"> 300</w:t>
            </w:r>
            <w:r w:rsidRPr="00361B2B">
              <w:rPr>
                <w:sz w:val="28"/>
                <w:szCs w:val="28"/>
              </w:rPr>
              <w:t>,</w:t>
            </w:r>
            <w:r>
              <w:rPr>
                <w:sz w:val="28"/>
                <w:szCs w:val="28"/>
              </w:rPr>
              <w:t>64</w:t>
            </w:r>
            <w:r w:rsidRPr="00361B2B">
              <w:rPr>
                <w:sz w:val="28"/>
                <w:szCs w:val="28"/>
              </w:rPr>
              <w:t xml:space="preserve"> тыс. руб. бюджет автономного округа, </w:t>
            </w:r>
            <w:r>
              <w:rPr>
                <w:sz w:val="28"/>
                <w:szCs w:val="28"/>
              </w:rPr>
              <w:t xml:space="preserve">                       </w:t>
            </w:r>
            <w:r w:rsidR="0083735A">
              <w:rPr>
                <w:sz w:val="28"/>
                <w:szCs w:val="28"/>
              </w:rPr>
              <w:t>2</w:t>
            </w:r>
            <w:r w:rsidR="00012BE6">
              <w:rPr>
                <w:sz w:val="28"/>
                <w:szCs w:val="28"/>
              </w:rPr>
              <w:t xml:space="preserve"> </w:t>
            </w:r>
            <w:r w:rsidR="0083735A">
              <w:rPr>
                <w:sz w:val="28"/>
                <w:szCs w:val="28"/>
              </w:rPr>
              <w:t>147</w:t>
            </w:r>
            <w:r>
              <w:rPr>
                <w:sz w:val="28"/>
                <w:szCs w:val="28"/>
              </w:rPr>
              <w:t>,</w:t>
            </w:r>
            <w:r w:rsidR="0083735A">
              <w:rPr>
                <w:sz w:val="28"/>
                <w:szCs w:val="28"/>
              </w:rPr>
              <w:t>4</w:t>
            </w:r>
            <w:r w:rsidR="000C66AF">
              <w:rPr>
                <w:sz w:val="28"/>
                <w:szCs w:val="28"/>
              </w:rPr>
              <w:t>9</w:t>
            </w:r>
            <w:r w:rsidRPr="00361B2B">
              <w:rPr>
                <w:sz w:val="28"/>
                <w:szCs w:val="28"/>
              </w:rPr>
              <w:t xml:space="preserve"> тыс. руб. </w:t>
            </w:r>
            <w:r>
              <w:rPr>
                <w:sz w:val="28"/>
                <w:szCs w:val="28"/>
              </w:rPr>
              <w:t xml:space="preserve">местный </w:t>
            </w:r>
            <w:r w:rsidRPr="00361B2B">
              <w:rPr>
                <w:sz w:val="28"/>
                <w:szCs w:val="28"/>
              </w:rPr>
              <w:t>бюджет;</w:t>
            </w:r>
          </w:p>
          <w:p w:rsidR="00751006" w:rsidRPr="00361B2B" w:rsidRDefault="00751006" w:rsidP="00751006">
            <w:pPr>
              <w:jc w:val="both"/>
              <w:rPr>
                <w:sz w:val="28"/>
                <w:szCs w:val="28"/>
              </w:rPr>
            </w:pPr>
            <w:r w:rsidRPr="00361B2B">
              <w:rPr>
                <w:sz w:val="28"/>
                <w:szCs w:val="28"/>
              </w:rPr>
              <w:t xml:space="preserve">2021 год – </w:t>
            </w:r>
            <w:r>
              <w:rPr>
                <w:sz w:val="28"/>
                <w:szCs w:val="28"/>
              </w:rPr>
              <w:t>1 362,86</w:t>
            </w:r>
            <w:r w:rsidRPr="00361B2B">
              <w:rPr>
                <w:color w:val="000000"/>
                <w:sz w:val="28"/>
                <w:szCs w:val="28"/>
              </w:rPr>
              <w:t xml:space="preserve">  </w:t>
            </w:r>
            <w:r w:rsidRPr="00361B2B">
              <w:rPr>
                <w:sz w:val="28"/>
                <w:szCs w:val="28"/>
              </w:rPr>
              <w:t xml:space="preserve">тыс. руб., из них: </w:t>
            </w:r>
            <w:r>
              <w:rPr>
                <w:sz w:val="28"/>
                <w:szCs w:val="28"/>
              </w:rPr>
              <w:t>318,13</w:t>
            </w:r>
            <w:r w:rsidRPr="00361B2B">
              <w:rPr>
                <w:sz w:val="28"/>
                <w:szCs w:val="28"/>
              </w:rPr>
              <w:t xml:space="preserve"> тыс. руб. бюджет автономного округа, </w:t>
            </w:r>
            <w:r>
              <w:rPr>
                <w:sz w:val="28"/>
                <w:szCs w:val="28"/>
              </w:rPr>
              <w:t xml:space="preserve">                     1 044,</w:t>
            </w:r>
            <w:r w:rsidR="00951FFA">
              <w:rPr>
                <w:sz w:val="28"/>
                <w:szCs w:val="28"/>
              </w:rPr>
              <w:t>73</w:t>
            </w:r>
            <w:r w:rsidRPr="00361B2B">
              <w:rPr>
                <w:sz w:val="28"/>
                <w:szCs w:val="28"/>
              </w:rPr>
              <w:t xml:space="preserve"> тыс. руб. </w:t>
            </w:r>
            <w:r>
              <w:rPr>
                <w:sz w:val="28"/>
                <w:szCs w:val="28"/>
              </w:rPr>
              <w:t xml:space="preserve">местный </w:t>
            </w:r>
            <w:r w:rsidRPr="00361B2B">
              <w:rPr>
                <w:sz w:val="28"/>
                <w:szCs w:val="28"/>
              </w:rPr>
              <w:t>бюджет;</w:t>
            </w:r>
          </w:p>
          <w:p w:rsidR="00751006" w:rsidRDefault="00751006" w:rsidP="00751006">
            <w:pPr>
              <w:jc w:val="both"/>
              <w:rPr>
                <w:sz w:val="28"/>
                <w:szCs w:val="28"/>
              </w:rPr>
            </w:pPr>
            <w:r w:rsidRPr="00361B2B">
              <w:rPr>
                <w:sz w:val="28"/>
                <w:szCs w:val="28"/>
              </w:rPr>
              <w:t xml:space="preserve">2022 год – </w:t>
            </w:r>
            <w:r>
              <w:rPr>
                <w:sz w:val="28"/>
                <w:szCs w:val="28"/>
              </w:rPr>
              <w:t>928</w:t>
            </w:r>
            <w:r>
              <w:rPr>
                <w:color w:val="000000"/>
                <w:sz w:val="28"/>
                <w:szCs w:val="28"/>
              </w:rPr>
              <w:t xml:space="preserve">,26 </w:t>
            </w:r>
            <w:r w:rsidRPr="00361B2B">
              <w:rPr>
                <w:sz w:val="28"/>
                <w:szCs w:val="28"/>
              </w:rPr>
              <w:t xml:space="preserve">тыс. руб., из них: </w:t>
            </w:r>
            <w:r>
              <w:rPr>
                <w:sz w:val="28"/>
                <w:szCs w:val="28"/>
              </w:rPr>
              <w:t>303,13</w:t>
            </w:r>
            <w:r w:rsidRPr="00361B2B">
              <w:rPr>
                <w:sz w:val="28"/>
                <w:szCs w:val="28"/>
              </w:rPr>
              <w:t xml:space="preserve"> тыс. руб. бюджет автономного округа, </w:t>
            </w:r>
            <w:r>
              <w:rPr>
                <w:sz w:val="28"/>
                <w:szCs w:val="28"/>
              </w:rPr>
              <w:t>625,13</w:t>
            </w:r>
            <w:r w:rsidRPr="00361B2B">
              <w:rPr>
                <w:sz w:val="28"/>
                <w:szCs w:val="28"/>
              </w:rPr>
              <w:t xml:space="preserve"> тыс. руб. </w:t>
            </w:r>
            <w:r>
              <w:rPr>
                <w:sz w:val="28"/>
                <w:szCs w:val="28"/>
              </w:rPr>
              <w:t xml:space="preserve">местный </w:t>
            </w:r>
            <w:r w:rsidRPr="00361B2B">
              <w:rPr>
                <w:sz w:val="28"/>
                <w:szCs w:val="28"/>
              </w:rPr>
              <w:t>бюджет</w:t>
            </w:r>
            <w:r>
              <w:rPr>
                <w:sz w:val="28"/>
                <w:szCs w:val="28"/>
              </w:rPr>
              <w:t>;</w:t>
            </w:r>
          </w:p>
          <w:p w:rsidR="00751006" w:rsidRPr="00361B2B" w:rsidRDefault="00751006" w:rsidP="00751006">
            <w:pPr>
              <w:jc w:val="both"/>
              <w:rPr>
                <w:sz w:val="28"/>
                <w:szCs w:val="28"/>
              </w:rPr>
            </w:pPr>
            <w:r w:rsidRPr="00361B2B">
              <w:rPr>
                <w:sz w:val="28"/>
                <w:szCs w:val="28"/>
              </w:rPr>
              <w:t>2023</w:t>
            </w:r>
            <w:r>
              <w:rPr>
                <w:sz w:val="28"/>
                <w:szCs w:val="28"/>
              </w:rPr>
              <w:t xml:space="preserve"> </w:t>
            </w:r>
            <w:r w:rsidRPr="00361B2B">
              <w:rPr>
                <w:sz w:val="28"/>
                <w:szCs w:val="28"/>
              </w:rPr>
              <w:t>год</w:t>
            </w:r>
            <w:r>
              <w:rPr>
                <w:sz w:val="28"/>
                <w:szCs w:val="28"/>
              </w:rPr>
              <w:t xml:space="preserve"> </w:t>
            </w:r>
            <w:r w:rsidRPr="00361B2B">
              <w:rPr>
                <w:sz w:val="28"/>
                <w:szCs w:val="28"/>
              </w:rPr>
              <w:t xml:space="preserve">– </w:t>
            </w:r>
            <w:r w:rsidRPr="00361B2B">
              <w:rPr>
                <w:color w:val="000000"/>
                <w:sz w:val="28"/>
                <w:szCs w:val="28"/>
              </w:rPr>
              <w:t>0,0</w:t>
            </w:r>
            <w:r>
              <w:rPr>
                <w:color w:val="000000"/>
                <w:sz w:val="28"/>
                <w:szCs w:val="28"/>
              </w:rPr>
              <w:t>0</w:t>
            </w:r>
            <w:r w:rsidRPr="00361B2B">
              <w:rPr>
                <w:sz w:val="28"/>
                <w:szCs w:val="28"/>
              </w:rPr>
              <w:t xml:space="preserve">  тыс. руб.;</w:t>
            </w:r>
          </w:p>
          <w:p w:rsidR="00751006" w:rsidRPr="00361B2B" w:rsidRDefault="00751006" w:rsidP="00751006">
            <w:pPr>
              <w:rPr>
                <w:sz w:val="28"/>
                <w:szCs w:val="28"/>
              </w:rPr>
            </w:pPr>
            <w:r w:rsidRPr="00361B2B">
              <w:rPr>
                <w:sz w:val="28"/>
                <w:szCs w:val="28"/>
              </w:rPr>
              <w:t>2024</w:t>
            </w:r>
            <w:r>
              <w:rPr>
                <w:sz w:val="28"/>
                <w:szCs w:val="28"/>
              </w:rPr>
              <w:t xml:space="preserve"> </w:t>
            </w:r>
            <w:r w:rsidRPr="00361B2B">
              <w:rPr>
                <w:sz w:val="28"/>
                <w:szCs w:val="28"/>
              </w:rPr>
              <w:t>год</w:t>
            </w:r>
            <w:r>
              <w:rPr>
                <w:sz w:val="28"/>
                <w:szCs w:val="28"/>
              </w:rPr>
              <w:t xml:space="preserve"> </w:t>
            </w:r>
            <w:r w:rsidRPr="00361B2B">
              <w:rPr>
                <w:sz w:val="28"/>
                <w:szCs w:val="28"/>
              </w:rPr>
              <w:t xml:space="preserve">– </w:t>
            </w:r>
            <w:r w:rsidRPr="00361B2B">
              <w:rPr>
                <w:color w:val="000000"/>
                <w:sz w:val="28"/>
                <w:szCs w:val="28"/>
              </w:rPr>
              <w:t>0,0</w:t>
            </w:r>
            <w:r>
              <w:rPr>
                <w:color w:val="000000"/>
                <w:sz w:val="28"/>
                <w:szCs w:val="28"/>
              </w:rPr>
              <w:t>0</w:t>
            </w:r>
            <w:r w:rsidRPr="00361B2B">
              <w:rPr>
                <w:sz w:val="28"/>
                <w:szCs w:val="28"/>
              </w:rPr>
              <w:t xml:space="preserve">  тыс. руб.;</w:t>
            </w:r>
          </w:p>
          <w:p w:rsidR="00751006" w:rsidRDefault="00751006" w:rsidP="00751006">
            <w:pPr>
              <w:jc w:val="both"/>
              <w:rPr>
                <w:sz w:val="28"/>
                <w:szCs w:val="28"/>
              </w:rPr>
            </w:pPr>
            <w:r w:rsidRPr="00361B2B">
              <w:rPr>
                <w:sz w:val="28"/>
                <w:szCs w:val="28"/>
              </w:rPr>
              <w:t>2025</w:t>
            </w:r>
            <w:r>
              <w:rPr>
                <w:sz w:val="28"/>
                <w:szCs w:val="28"/>
              </w:rPr>
              <w:t xml:space="preserve"> </w:t>
            </w:r>
            <w:r w:rsidRPr="00361B2B">
              <w:rPr>
                <w:sz w:val="28"/>
                <w:szCs w:val="28"/>
              </w:rPr>
              <w:t>год</w:t>
            </w:r>
            <w:r>
              <w:rPr>
                <w:sz w:val="28"/>
                <w:szCs w:val="28"/>
              </w:rPr>
              <w:t xml:space="preserve"> </w:t>
            </w:r>
            <w:r w:rsidRPr="00361B2B">
              <w:rPr>
                <w:sz w:val="28"/>
                <w:szCs w:val="28"/>
              </w:rPr>
              <w:t xml:space="preserve">– </w:t>
            </w:r>
            <w:r w:rsidRPr="00361B2B">
              <w:rPr>
                <w:color w:val="000000"/>
                <w:sz w:val="28"/>
                <w:szCs w:val="28"/>
              </w:rPr>
              <w:t>0,0</w:t>
            </w:r>
            <w:r>
              <w:rPr>
                <w:color w:val="000000"/>
                <w:sz w:val="28"/>
                <w:szCs w:val="28"/>
              </w:rPr>
              <w:t>0</w:t>
            </w:r>
            <w:r w:rsidRPr="00361B2B">
              <w:rPr>
                <w:sz w:val="28"/>
                <w:szCs w:val="28"/>
              </w:rPr>
              <w:t xml:space="preserve">  тыс. руб</w:t>
            </w:r>
            <w:r>
              <w:rPr>
                <w:sz w:val="28"/>
                <w:szCs w:val="28"/>
              </w:rPr>
              <w:t xml:space="preserve">.; </w:t>
            </w:r>
          </w:p>
          <w:p w:rsidR="00392D0A" w:rsidRPr="008E2A32" w:rsidRDefault="00751006" w:rsidP="00751006">
            <w:pPr>
              <w:jc w:val="both"/>
              <w:rPr>
                <w:sz w:val="28"/>
                <w:szCs w:val="28"/>
              </w:rPr>
            </w:pPr>
            <w:r w:rsidRPr="00361B2B">
              <w:rPr>
                <w:sz w:val="28"/>
                <w:szCs w:val="28"/>
              </w:rPr>
              <w:t>202</w:t>
            </w:r>
            <w:r>
              <w:rPr>
                <w:sz w:val="28"/>
                <w:szCs w:val="28"/>
              </w:rPr>
              <w:t xml:space="preserve">6 </w:t>
            </w:r>
            <w:r w:rsidRPr="00361B2B">
              <w:rPr>
                <w:sz w:val="28"/>
                <w:szCs w:val="28"/>
              </w:rPr>
              <w:t>год</w:t>
            </w:r>
            <w:r>
              <w:rPr>
                <w:sz w:val="28"/>
                <w:szCs w:val="28"/>
              </w:rPr>
              <w:t xml:space="preserve"> </w:t>
            </w:r>
            <w:r w:rsidRPr="00361B2B">
              <w:rPr>
                <w:sz w:val="28"/>
                <w:szCs w:val="28"/>
              </w:rPr>
              <w:t xml:space="preserve">– </w:t>
            </w:r>
            <w:r w:rsidRPr="00361B2B">
              <w:rPr>
                <w:color w:val="000000"/>
                <w:sz w:val="28"/>
                <w:szCs w:val="28"/>
              </w:rPr>
              <w:t>0,0</w:t>
            </w:r>
            <w:r>
              <w:rPr>
                <w:color w:val="000000"/>
                <w:sz w:val="28"/>
                <w:szCs w:val="28"/>
              </w:rPr>
              <w:t>0</w:t>
            </w:r>
            <w:r w:rsidRPr="00361B2B">
              <w:rPr>
                <w:sz w:val="28"/>
                <w:szCs w:val="28"/>
              </w:rPr>
              <w:t xml:space="preserve">  тыс. руб</w:t>
            </w:r>
            <w:r>
              <w:rPr>
                <w:sz w:val="28"/>
                <w:szCs w:val="28"/>
              </w:rPr>
              <w:t>.</w:t>
            </w:r>
          </w:p>
        </w:tc>
      </w:tr>
      <w:tr w:rsidR="00F800E6" w:rsidRPr="00EB5808"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F800E6" w:rsidRPr="00C512CD" w:rsidRDefault="00846B30" w:rsidP="0038215E">
            <w:pPr>
              <w:autoSpaceDE w:val="0"/>
              <w:autoSpaceDN w:val="0"/>
              <w:adjustRightInd w:val="0"/>
              <w:jc w:val="both"/>
              <w:rPr>
                <w:sz w:val="28"/>
                <w:szCs w:val="28"/>
              </w:rPr>
            </w:pPr>
            <w:r w:rsidRPr="00AC74C4">
              <w:rPr>
                <w:sz w:val="28"/>
                <w:szCs w:val="28"/>
              </w:rPr>
              <w:t>Параметры финансового обеспечения портфеля проектов, проекта, направленных в том числе</w:t>
            </w:r>
            <w:r>
              <w:rPr>
                <w:sz w:val="28"/>
                <w:szCs w:val="28"/>
              </w:rPr>
              <w:t xml:space="preserve"> </w:t>
            </w:r>
            <w:r w:rsidRPr="00AC74C4">
              <w:rPr>
                <w:sz w:val="28"/>
                <w:szCs w:val="28"/>
              </w:rPr>
              <w:t>на реализацию</w:t>
            </w:r>
            <w:r>
              <w:rPr>
                <w:sz w:val="28"/>
                <w:szCs w:val="28"/>
              </w:rPr>
              <w:t xml:space="preserve">     </w:t>
            </w:r>
            <w:r w:rsidRPr="00AC74C4">
              <w:rPr>
                <w:sz w:val="28"/>
                <w:szCs w:val="28"/>
              </w:rPr>
              <w:t xml:space="preserve"> в </w:t>
            </w:r>
            <w:r>
              <w:rPr>
                <w:sz w:val="28"/>
                <w:szCs w:val="28"/>
              </w:rPr>
              <w:t>поселении</w:t>
            </w:r>
            <w:r w:rsidRPr="00AC74C4">
              <w:rPr>
                <w:sz w:val="28"/>
                <w:szCs w:val="28"/>
              </w:rPr>
              <w:t xml:space="preserve"> национальных проектов (программ) Российской Федерации, реализуемых в составе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800E6" w:rsidRPr="00EB5808" w:rsidRDefault="00361B2B" w:rsidP="00FB774E">
            <w:pPr>
              <w:jc w:val="both"/>
              <w:rPr>
                <w:sz w:val="28"/>
                <w:szCs w:val="28"/>
              </w:rPr>
            </w:pPr>
            <w:r>
              <w:rPr>
                <w:sz w:val="28"/>
                <w:szCs w:val="28"/>
              </w:rPr>
              <w:t>0,0</w:t>
            </w:r>
            <w:r w:rsidR="00A90A90">
              <w:rPr>
                <w:sz w:val="28"/>
                <w:szCs w:val="28"/>
              </w:rPr>
              <w:t>0</w:t>
            </w:r>
            <w:r>
              <w:rPr>
                <w:sz w:val="28"/>
                <w:szCs w:val="28"/>
              </w:rPr>
              <w:t xml:space="preserve"> тыс. руб.</w:t>
            </w:r>
          </w:p>
        </w:tc>
      </w:tr>
    </w:tbl>
    <w:p w:rsidR="002F5241" w:rsidRDefault="002F5241" w:rsidP="002D2804">
      <w:pPr>
        <w:autoSpaceDE w:val="0"/>
        <w:autoSpaceDN w:val="0"/>
        <w:adjustRightInd w:val="0"/>
        <w:jc w:val="center"/>
        <w:rPr>
          <w:b/>
          <w:sz w:val="28"/>
          <w:szCs w:val="28"/>
        </w:rPr>
      </w:pPr>
    </w:p>
    <w:p w:rsidR="001D5F60" w:rsidRPr="0063711E" w:rsidRDefault="001D5F60" w:rsidP="001D5F60">
      <w:pPr>
        <w:autoSpaceDE w:val="0"/>
        <w:autoSpaceDN w:val="0"/>
        <w:adjustRightInd w:val="0"/>
        <w:jc w:val="center"/>
        <w:rPr>
          <w:b/>
          <w:sz w:val="28"/>
          <w:szCs w:val="28"/>
        </w:rPr>
      </w:pPr>
      <w:r w:rsidRPr="0063711E">
        <w:rPr>
          <w:b/>
          <w:sz w:val="28"/>
          <w:szCs w:val="28"/>
        </w:rPr>
        <w:t xml:space="preserve">1. О стимулировании инвестиционной и инновационной деятельности, </w:t>
      </w:r>
    </w:p>
    <w:p w:rsidR="001D5F60" w:rsidRPr="0063711E" w:rsidRDefault="001D5F60" w:rsidP="001D5F60">
      <w:pPr>
        <w:autoSpaceDE w:val="0"/>
        <w:autoSpaceDN w:val="0"/>
        <w:adjustRightInd w:val="0"/>
        <w:jc w:val="center"/>
        <w:rPr>
          <w:b/>
          <w:sz w:val="28"/>
          <w:szCs w:val="28"/>
        </w:rPr>
      </w:pPr>
      <w:r w:rsidRPr="0063711E">
        <w:rPr>
          <w:b/>
          <w:sz w:val="28"/>
          <w:szCs w:val="28"/>
        </w:rPr>
        <w:t>развитие конкуренции и негос</w:t>
      </w:r>
      <w:r>
        <w:rPr>
          <w:b/>
          <w:sz w:val="28"/>
          <w:szCs w:val="28"/>
        </w:rPr>
        <w:t>ударственного сектора экономики</w:t>
      </w:r>
    </w:p>
    <w:p w:rsidR="000970A7" w:rsidRDefault="000970A7" w:rsidP="001D5F60">
      <w:pPr>
        <w:autoSpaceDE w:val="0"/>
        <w:autoSpaceDN w:val="0"/>
        <w:adjustRightInd w:val="0"/>
        <w:jc w:val="center"/>
        <w:rPr>
          <w:sz w:val="28"/>
          <w:szCs w:val="28"/>
        </w:rPr>
      </w:pPr>
    </w:p>
    <w:p w:rsidR="001D5F60" w:rsidRDefault="001D5F60" w:rsidP="001D5F60">
      <w:pPr>
        <w:widowControl w:val="0"/>
        <w:autoSpaceDE w:val="0"/>
        <w:autoSpaceDN w:val="0"/>
        <w:ind w:firstLine="851"/>
        <w:jc w:val="both"/>
        <w:rPr>
          <w:sz w:val="28"/>
          <w:szCs w:val="28"/>
        </w:rPr>
      </w:pPr>
      <w:r w:rsidRPr="00AC74C4">
        <w:rPr>
          <w:sz w:val="28"/>
          <w:szCs w:val="28"/>
        </w:rPr>
        <w:t>1.1. Формирование благоприятной деловой среды</w:t>
      </w:r>
    </w:p>
    <w:p w:rsidR="001D5F60" w:rsidRDefault="001D5F60" w:rsidP="001D5F60">
      <w:pPr>
        <w:widowControl w:val="0"/>
        <w:autoSpaceDE w:val="0"/>
        <w:autoSpaceDN w:val="0"/>
        <w:ind w:firstLine="851"/>
        <w:jc w:val="both"/>
        <w:rPr>
          <w:sz w:val="28"/>
          <w:szCs w:val="28"/>
        </w:rPr>
      </w:pPr>
      <w:r w:rsidRPr="00BC6560">
        <w:rPr>
          <w:sz w:val="28"/>
          <w:szCs w:val="28"/>
        </w:rPr>
        <w:t xml:space="preserve">В целях обеспечения устойчивого социально-экономического развития </w:t>
      </w:r>
      <w:r>
        <w:rPr>
          <w:sz w:val="28"/>
          <w:szCs w:val="28"/>
        </w:rPr>
        <w:t>поселения</w:t>
      </w:r>
      <w:r w:rsidRPr="00BC6560">
        <w:rPr>
          <w:sz w:val="28"/>
          <w:szCs w:val="28"/>
        </w:rPr>
        <w:t xml:space="preserve">, </w:t>
      </w:r>
      <w:r w:rsidR="0069078E">
        <w:rPr>
          <w:sz w:val="28"/>
          <w:szCs w:val="28"/>
        </w:rPr>
        <w:t xml:space="preserve">создания и совершенствования условий для профилактики правонарушений и обеспечения общественного порядка в поселении </w:t>
      </w:r>
      <w:r w:rsidRPr="00BC6560">
        <w:rPr>
          <w:sz w:val="28"/>
          <w:szCs w:val="28"/>
        </w:rPr>
        <w:t xml:space="preserve">при заключении контрактов </w:t>
      </w:r>
      <w:r>
        <w:rPr>
          <w:sz w:val="28"/>
          <w:szCs w:val="28"/>
        </w:rPr>
        <w:t xml:space="preserve"> </w:t>
      </w:r>
      <w:r w:rsidRPr="00BC6560">
        <w:rPr>
          <w:sz w:val="28"/>
          <w:szCs w:val="28"/>
        </w:rPr>
        <w:t xml:space="preserve">в соответствии с действующим законодательством предусматриваются </w:t>
      </w:r>
      <w:r>
        <w:rPr>
          <w:sz w:val="28"/>
          <w:szCs w:val="28"/>
        </w:rPr>
        <w:t xml:space="preserve"> </w:t>
      </w:r>
      <w:r w:rsidRPr="00BC6560">
        <w:rPr>
          <w:sz w:val="28"/>
          <w:szCs w:val="28"/>
        </w:rPr>
        <w:t xml:space="preserve">мероприятия для участников малого и среднего предпринимательства </w:t>
      </w:r>
      <w:r w:rsidR="0069078E">
        <w:rPr>
          <w:sz w:val="28"/>
          <w:szCs w:val="28"/>
        </w:rPr>
        <w:t xml:space="preserve"> </w:t>
      </w:r>
      <w:r w:rsidRPr="00BC6560">
        <w:rPr>
          <w:sz w:val="28"/>
          <w:szCs w:val="28"/>
        </w:rPr>
        <w:t xml:space="preserve">в объеме не менее 15% совокупного годового объема закупок. При определении поставщиков (подрядчиков, исполнителей) в извещениях об осуществлении </w:t>
      </w:r>
      <w:r w:rsidR="0069078E">
        <w:rPr>
          <w:sz w:val="28"/>
          <w:szCs w:val="28"/>
        </w:rPr>
        <w:t xml:space="preserve">         </w:t>
      </w:r>
      <w:r w:rsidRPr="00BC6560">
        <w:rPr>
          <w:sz w:val="28"/>
          <w:szCs w:val="28"/>
        </w:rPr>
        <w:t>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rPr>
          <w:sz w:val="28"/>
          <w:szCs w:val="28"/>
        </w:rPr>
        <w:t>.</w:t>
      </w:r>
    </w:p>
    <w:p w:rsidR="001D5F60" w:rsidRDefault="001D5F60" w:rsidP="001D5F60">
      <w:pPr>
        <w:widowControl w:val="0"/>
        <w:autoSpaceDE w:val="0"/>
        <w:autoSpaceDN w:val="0"/>
        <w:ind w:firstLine="851"/>
        <w:jc w:val="both"/>
        <w:rPr>
          <w:sz w:val="28"/>
          <w:szCs w:val="28"/>
        </w:rPr>
      </w:pPr>
      <w:r w:rsidRPr="00AC74C4">
        <w:rPr>
          <w:sz w:val="28"/>
          <w:szCs w:val="28"/>
        </w:rPr>
        <w:t>1.</w:t>
      </w:r>
      <w:r>
        <w:rPr>
          <w:sz w:val="28"/>
          <w:szCs w:val="28"/>
        </w:rPr>
        <w:t>2</w:t>
      </w:r>
      <w:r w:rsidRPr="00AC74C4">
        <w:rPr>
          <w:sz w:val="28"/>
          <w:szCs w:val="28"/>
        </w:rPr>
        <w:t xml:space="preserve">. </w:t>
      </w:r>
      <w:r>
        <w:rPr>
          <w:sz w:val="28"/>
          <w:szCs w:val="28"/>
        </w:rPr>
        <w:t>Ин</w:t>
      </w:r>
      <w:r w:rsidRPr="00AC74C4">
        <w:rPr>
          <w:sz w:val="28"/>
          <w:szCs w:val="28"/>
        </w:rPr>
        <w:t>вестиционные проекты</w:t>
      </w:r>
    </w:p>
    <w:p w:rsidR="001D5F60" w:rsidRDefault="001D5F60" w:rsidP="001D5F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программой не предусмотрена реализация инвестиционных проектов.</w:t>
      </w:r>
    </w:p>
    <w:p w:rsidR="001D5F60" w:rsidRDefault="001D5F60" w:rsidP="001D5F60">
      <w:pPr>
        <w:widowControl w:val="0"/>
        <w:autoSpaceDE w:val="0"/>
        <w:autoSpaceDN w:val="0"/>
        <w:ind w:firstLine="851"/>
        <w:jc w:val="both"/>
        <w:rPr>
          <w:sz w:val="28"/>
          <w:szCs w:val="28"/>
        </w:rPr>
      </w:pPr>
      <w:r w:rsidRPr="00AC74C4">
        <w:rPr>
          <w:sz w:val="28"/>
          <w:szCs w:val="28"/>
        </w:rPr>
        <w:t>1.3. Развитие конкуренции</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Реализация отдельных мероприятий </w:t>
      </w: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 xml:space="preserve">программы </w:t>
      </w:r>
      <w:r w:rsidR="008619BE">
        <w:rPr>
          <w:rFonts w:ascii="Times New Roman" w:hAnsi="Times New Roman" w:cs="Times New Roman"/>
          <w:sz w:val="28"/>
          <w:szCs w:val="28"/>
        </w:rPr>
        <w:t xml:space="preserve">           </w:t>
      </w:r>
      <w:r w:rsidRPr="00BC6560">
        <w:rPr>
          <w:rFonts w:ascii="Times New Roman" w:hAnsi="Times New Roman" w:cs="Times New Roman"/>
          <w:sz w:val="28"/>
          <w:szCs w:val="28"/>
        </w:rPr>
        <w:t xml:space="preserve">осуществляется в соответствии с Федеральным </w:t>
      </w:r>
      <w:hyperlink r:id="rId9" w:history="1">
        <w:r w:rsidRPr="00BC6560">
          <w:rPr>
            <w:rFonts w:ascii="Times New Roman" w:hAnsi="Times New Roman" w:cs="Times New Roman"/>
            <w:sz w:val="28"/>
            <w:szCs w:val="28"/>
          </w:rPr>
          <w:t>законом</w:t>
        </w:r>
      </w:hyperlink>
      <w:r w:rsidRPr="00BC6560">
        <w:rPr>
          <w:rFonts w:ascii="Times New Roman" w:hAnsi="Times New Roman" w:cs="Times New Roman"/>
          <w:sz w:val="28"/>
          <w:szCs w:val="28"/>
        </w:rPr>
        <w:t xml:space="preserve"> от </w:t>
      </w:r>
      <w:r>
        <w:rPr>
          <w:rFonts w:ascii="Times New Roman" w:hAnsi="Times New Roman" w:cs="Times New Roman"/>
          <w:sz w:val="28"/>
          <w:szCs w:val="28"/>
        </w:rPr>
        <w:t>0</w:t>
      </w:r>
      <w:r w:rsidRPr="00BC6560">
        <w:rPr>
          <w:rFonts w:ascii="Times New Roman" w:hAnsi="Times New Roman" w:cs="Times New Roman"/>
          <w:sz w:val="28"/>
          <w:szCs w:val="28"/>
        </w:rPr>
        <w:t>5</w:t>
      </w:r>
      <w:r>
        <w:rPr>
          <w:rFonts w:ascii="Times New Roman" w:hAnsi="Times New Roman" w:cs="Times New Roman"/>
          <w:sz w:val="28"/>
          <w:szCs w:val="28"/>
        </w:rPr>
        <w:t>.04.</w:t>
      </w:r>
      <w:r w:rsidRPr="00BC6560">
        <w:rPr>
          <w:rFonts w:ascii="Times New Roman" w:hAnsi="Times New Roman" w:cs="Times New Roman"/>
          <w:sz w:val="28"/>
          <w:szCs w:val="28"/>
        </w:rPr>
        <w:t xml:space="preserve">2013 </w:t>
      </w:r>
      <w:r>
        <w:rPr>
          <w:rFonts w:ascii="Times New Roman" w:hAnsi="Times New Roman" w:cs="Times New Roman"/>
          <w:sz w:val="28"/>
          <w:szCs w:val="28"/>
        </w:rPr>
        <w:t>№</w:t>
      </w:r>
      <w:r w:rsidRPr="00BC6560">
        <w:rPr>
          <w:rFonts w:ascii="Times New Roman" w:hAnsi="Times New Roman" w:cs="Times New Roman"/>
          <w:sz w:val="28"/>
          <w:szCs w:val="28"/>
        </w:rPr>
        <w:t xml:space="preserve"> 44-ФЗ </w:t>
      </w:r>
      <w:r>
        <w:rPr>
          <w:rFonts w:ascii="Times New Roman" w:hAnsi="Times New Roman" w:cs="Times New Roman"/>
          <w:sz w:val="28"/>
          <w:szCs w:val="28"/>
        </w:rPr>
        <w:t xml:space="preserve">       </w:t>
      </w:r>
      <w:r w:rsidRPr="00BC656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Контрактная система в сфере закупок основывается на принципах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 xml:space="preserve">открытости, прозрачности информации о контрактной системе в сфере закупок, обеспечения конкуренции, профессионализма заказчиков, стимулирования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 xml:space="preserve">инноваций, единства контрактной системы в сфере закупок, ответственности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 xml:space="preserve">за результативность обеспечения муниципальных нужд, эффективности осуществления закупок. Контрактная система направлена на создание равных условий для обеспечения конкуренции между участниками закупок. Любое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927C20" w:rsidRDefault="00927C20" w:rsidP="001D5F60">
      <w:pPr>
        <w:widowControl w:val="0"/>
        <w:autoSpaceDE w:val="0"/>
        <w:autoSpaceDN w:val="0"/>
        <w:ind w:firstLine="851"/>
        <w:jc w:val="center"/>
        <w:rPr>
          <w:b/>
          <w:sz w:val="28"/>
          <w:szCs w:val="28"/>
        </w:rPr>
      </w:pPr>
    </w:p>
    <w:p w:rsidR="001D5F60" w:rsidRPr="0063711E" w:rsidRDefault="001D5F60" w:rsidP="001D5F60">
      <w:pPr>
        <w:widowControl w:val="0"/>
        <w:autoSpaceDE w:val="0"/>
        <w:autoSpaceDN w:val="0"/>
        <w:ind w:firstLine="851"/>
        <w:jc w:val="center"/>
        <w:rPr>
          <w:b/>
          <w:sz w:val="28"/>
          <w:szCs w:val="28"/>
        </w:rPr>
      </w:pPr>
      <w:r w:rsidRPr="0063711E">
        <w:rPr>
          <w:b/>
          <w:sz w:val="28"/>
          <w:szCs w:val="28"/>
        </w:rPr>
        <w:t>2. Механизм реализации муниципальной программы</w:t>
      </w:r>
    </w:p>
    <w:p w:rsidR="001D5F60" w:rsidRDefault="001D5F60" w:rsidP="001D5F60">
      <w:pPr>
        <w:widowControl w:val="0"/>
        <w:autoSpaceDE w:val="0"/>
        <w:autoSpaceDN w:val="0"/>
        <w:ind w:firstLine="851"/>
        <w:jc w:val="center"/>
        <w:rPr>
          <w:sz w:val="28"/>
          <w:szCs w:val="28"/>
        </w:rPr>
      </w:pPr>
    </w:p>
    <w:p w:rsidR="001D5F60" w:rsidRPr="00AE6DCE" w:rsidRDefault="001D5F60" w:rsidP="001D5F60">
      <w:pPr>
        <w:pStyle w:val="ConsPlusNormal"/>
        <w:ind w:firstLine="851"/>
        <w:jc w:val="both"/>
        <w:rPr>
          <w:sz w:val="28"/>
          <w:szCs w:val="28"/>
        </w:rPr>
      </w:pPr>
      <w:r>
        <w:rPr>
          <w:rFonts w:ascii="Times New Roman" w:hAnsi="Times New Roman" w:cs="Times New Roman"/>
          <w:sz w:val="28"/>
          <w:szCs w:val="28"/>
        </w:rPr>
        <w:t xml:space="preserve">2.1. </w:t>
      </w:r>
      <w:r w:rsidRPr="00BC6560">
        <w:rPr>
          <w:rFonts w:ascii="Times New Roman" w:hAnsi="Times New Roman" w:cs="Times New Roman"/>
          <w:sz w:val="28"/>
          <w:szCs w:val="28"/>
        </w:rPr>
        <w:t xml:space="preserve">Реализацию </w:t>
      </w: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 xml:space="preserve">программы осуществляет ответственный исполнитель </w:t>
      </w:r>
      <w:r>
        <w:rPr>
          <w:rFonts w:ascii="Times New Roman" w:hAnsi="Times New Roman" w:cs="Times New Roman"/>
          <w:sz w:val="28"/>
          <w:szCs w:val="28"/>
        </w:rPr>
        <w:t>–</w:t>
      </w:r>
      <w:r w:rsidRPr="00BC6560">
        <w:rPr>
          <w:rFonts w:ascii="Times New Roman" w:hAnsi="Times New Roman" w:cs="Times New Roman"/>
          <w:sz w:val="28"/>
          <w:szCs w:val="28"/>
        </w:rPr>
        <w:t xml:space="preserve"> </w:t>
      </w:r>
      <w:r w:rsidR="003A3A60">
        <w:rPr>
          <w:rFonts w:ascii="Times New Roman" w:hAnsi="Times New Roman" w:cs="Times New Roman"/>
          <w:sz w:val="28"/>
          <w:szCs w:val="28"/>
        </w:rPr>
        <w:t>с</w:t>
      </w:r>
      <w:r w:rsidR="003A3A60" w:rsidRPr="001569AB">
        <w:rPr>
          <w:rFonts w:ascii="Times New Roman" w:hAnsi="Times New Roman"/>
          <w:sz w:val="28"/>
          <w:szCs w:val="24"/>
        </w:rPr>
        <w:t>лужба по организации общественной безопасности</w:t>
      </w:r>
      <w:r w:rsidR="003A3A60">
        <w:rPr>
          <w:rFonts w:ascii="Times New Roman" w:hAnsi="Times New Roman"/>
          <w:sz w:val="28"/>
          <w:szCs w:val="24"/>
        </w:rPr>
        <w:t xml:space="preserve"> о</w:t>
      </w:r>
      <w:r w:rsidR="003A3A60" w:rsidRPr="001569AB">
        <w:rPr>
          <w:rFonts w:ascii="Times New Roman" w:hAnsi="Times New Roman"/>
          <w:sz w:val="28"/>
        </w:rPr>
        <w:t>тдел</w:t>
      </w:r>
      <w:r w:rsidR="003A3A60">
        <w:rPr>
          <w:rFonts w:ascii="Times New Roman" w:hAnsi="Times New Roman"/>
          <w:sz w:val="28"/>
        </w:rPr>
        <w:t>а</w:t>
      </w:r>
      <w:r w:rsidR="003A3A60" w:rsidRPr="001569AB">
        <w:rPr>
          <w:rFonts w:ascii="Times New Roman" w:hAnsi="Times New Roman"/>
          <w:sz w:val="28"/>
        </w:rPr>
        <w:t xml:space="preserve"> правового обеспечения, муниципальной службы</w:t>
      </w:r>
      <w:r w:rsidR="003A3A60">
        <w:rPr>
          <w:rFonts w:ascii="Times New Roman" w:hAnsi="Times New Roman"/>
          <w:sz w:val="28"/>
        </w:rPr>
        <w:t xml:space="preserve">, </w:t>
      </w:r>
      <w:r w:rsidR="003A3A60" w:rsidRPr="001569AB">
        <w:rPr>
          <w:rFonts w:ascii="Times New Roman" w:hAnsi="Times New Roman"/>
          <w:sz w:val="28"/>
        </w:rPr>
        <w:t>кадров</w:t>
      </w:r>
      <w:r w:rsidR="003A3A60">
        <w:rPr>
          <w:rFonts w:ascii="Times New Roman" w:hAnsi="Times New Roman"/>
          <w:sz w:val="28"/>
        </w:rPr>
        <w:t xml:space="preserve"> и организации общественной безопасности администрации поселения</w:t>
      </w:r>
      <w:r w:rsidRPr="00831E58">
        <w:rPr>
          <w:rFonts w:ascii="Times New Roman" w:hAnsi="Times New Roman" w:cs="Times New Roman"/>
          <w:sz w:val="28"/>
          <w:szCs w:val="28"/>
        </w:rPr>
        <w:t>.</w:t>
      </w:r>
      <w:r w:rsidRPr="00AE6DCE">
        <w:rPr>
          <w:sz w:val="28"/>
          <w:szCs w:val="28"/>
        </w:rPr>
        <w:t xml:space="preserve"> </w:t>
      </w:r>
    </w:p>
    <w:p w:rsidR="001D5F60" w:rsidRPr="004D44C4" w:rsidRDefault="001D5F60" w:rsidP="001D5F60">
      <w:pPr>
        <w:pStyle w:val="ConsPlusNormal"/>
        <w:ind w:firstLine="851"/>
        <w:jc w:val="both"/>
        <w:rPr>
          <w:rFonts w:ascii="Times New Roman" w:hAnsi="Times New Roman" w:cs="Times New Roman"/>
          <w:sz w:val="28"/>
          <w:szCs w:val="28"/>
        </w:rPr>
      </w:pPr>
      <w:r w:rsidRPr="005D1F7B">
        <w:rPr>
          <w:rFonts w:ascii="Times New Roman" w:hAnsi="Times New Roman" w:cs="Times New Roman"/>
          <w:sz w:val="28"/>
          <w:szCs w:val="28"/>
        </w:rPr>
        <w:t>О</w:t>
      </w:r>
      <w:r w:rsidRPr="00BC6560">
        <w:rPr>
          <w:rFonts w:ascii="Times New Roman" w:hAnsi="Times New Roman"/>
          <w:sz w:val="28"/>
          <w:szCs w:val="28"/>
        </w:rPr>
        <w:t>тветственны</w:t>
      </w:r>
      <w:r>
        <w:rPr>
          <w:rFonts w:ascii="Times New Roman" w:hAnsi="Times New Roman"/>
          <w:sz w:val="28"/>
          <w:szCs w:val="28"/>
        </w:rPr>
        <w:t>й</w:t>
      </w:r>
      <w:r w:rsidRPr="00BC6560">
        <w:rPr>
          <w:rFonts w:ascii="Times New Roman" w:hAnsi="Times New Roman"/>
          <w:sz w:val="28"/>
          <w:szCs w:val="28"/>
        </w:rPr>
        <w:t xml:space="preserve"> исполнител</w:t>
      </w:r>
      <w:r>
        <w:rPr>
          <w:rFonts w:ascii="Times New Roman" w:hAnsi="Times New Roman"/>
          <w:sz w:val="28"/>
          <w:szCs w:val="28"/>
        </w:rPr>
        <w:t>ь</w:t>
      </w:r>
      <w:r w:rsidRPr="00BC6560">
        <w:rPr>
          <w:rFonts w:ascii="Times New Roman" w:hAnsi="Times New Roman"/>
          <w:sz w:val="28"/>
          <w:szCs w:val="28"/>
        </w:rPr>
        <w:t xml:space="preserve"> </w:t>
      </w:r>
      <w:r>
        <w:rPr>
          <w:rFonts w:ascii="Times New Roman" w:hAnsi="Times New Roman"/>
          <w:sz w:val="28"/>
          <w:szCs w:val="28"/>
        </w:rPr>
        <w:t xml:space="preserve">муниципальной </w:t>
      </w:r>
      <w:r w:rsidRPr="00BC6560">
        <w:rPr>
          <w:rFonts w:ascii="Times New Roman" w:hAnsi="Times New Roman"/>
          <w:sz w:val="28"/>
          <w:szCs w:val="28"/>
        </w:rPr>
        <w:t>программ</w:t>
      </w:r>
      <w:r>
        <w:rPr>
          <w:rFonts w:ascii="Times New Roman" w:hAnsi="Times New Roman"/>
          <w:sz w:val="28"/>
          <w:szCs w:val="28"/>
        </w:rPr>
        <w:t>ы</w:t>
      </w:r>
      <w:r w:rsidRPr="00BC6560">
        <w:rPr>
          <w:rFonts w:ascii="Times New Roman" w:hAnsi="Times New Roman"/>
          <w:sz w:val="28"/>
          <w:szCs w:val="28"/>
        </w:rPr>
        <w:t xml:space="preserve"> нес</w:t>
      </w:r>
      <w:r>
        <w:rPr>
          <w:rFonts w:ascii="Times New Roman" w:hAnsi="Times New Roman"/>
          <w:sz w:val="28"/>
          <w:szCs w:val="28"/>
        </w:rPr>
        <w:t>е</w:t>
      </w:r>
      <w:r w:rsidRPr="00BC6560">
        <w:rPr>
          <w:rFonts w:ascii="Times New Roman" w:hAnsi="Times New Roman"/>
          <w:sz w:val="28"/>
          <w:szCs w:val="28"/>
        </w:rPr>
        <w:t xml:space="preserve">т предусмотренную </w:t>
      </w:r>
      <w:r>
        <w:rPr>
          <w:rFonts w:ascii="Times New Roman" w:hAnsi="Times New Roman"/>
          <w:sz w:val="28"/>
          <w:szCs w:val="28"/>
        </w:rPr>
        <w:t xml:space="preserve">законодательством </w:t>
      </w:r>
      <w:r w:rsidRPr="00BC6560">
        <w:rPr>
          <w:rFonts w:ascii="Times New Roman" w:hAnsi="Times New Roman"/>
          <w:sz w:val="28"/>
          <w:szCs w:val="28"/>
        </w:rPr>
        <w:t>ответственность (дисциплинар</w:t>
      </w:r>
      <w:r>
        <w:rPr>
          <w:rFonts w:ascii="Times New Roman" w:hAnsi="Times New Roman"/>
          <w:sz w:val="28"/>
          <w:szCs w:val="28"/>
        </w:rPr>
        <w:t xml:space="preserve">ную, </w:t>
      </w:r>
      <w:r w:rsidRPr="00BC6560">
        <w:rPr>
          <w:rFonts w:ascii="Times New Roman" w:hAnsi="Times New Roman"/>
          <w:sz w:val="28"/>
          <w:szCs w:val="28"/>
        </w:rPr>
        <w:t>гражданско-правовую и административную)</w:t>
      </w:r>
      <w:r>
        <w:rPr>
          <w:rFonts w:ascii="Times New Roman" w:hAnsi="Times New Roman"/>
          <w:sz w:val="28"/>
          <w:szCs w:val="28"/>
        </w:rPr>
        <w:t xml:space="preserve"> за </w:t>
      </w:r>
      <w:r w:rsidRPr="00BC6560">
        <w:rPr>
          <w:rFonts w:ascii="Times New Roman" w:hAnsi="Times New Roman"/>
          <w:sz w:val="28"/>
          <w:szCs w:val="28"/>
        </w:rPr>
        <w:t xml:space="preserve">достижение целевых показателей </w:t>
      </w:r>
      <w:r>
        <w:rPr>
          <w:rFonts w:ascii="Times New Roman" w:hAnsi="Times New Roman"/>
          <w:sz w:val="28"/>
          <w:szCs w:val="28"/>
        </w:rPr>
        <w:br/>
      </w:r>
      <w:r w:rsidRPr="004D44C4">
        <w:rPr>
          <w:rFonts w:ascii="Times New Roman" w:hAnsi="Times New Roman" w:cs="Times New Roman"/>
          <w:sz w:val="28"/>
          <w:szCs w:val="28"/>
        </w:rPr>
        <w:t>муниципальной программы, а также конечных результатов ее реализации;</w:t>
      </w:r>
      <w:r>
        <w:rPr>
          <w:rFonts w:ascii="Times New Roman" w:hAnsi="Times New Roman" w:cs="Times New Roman"/>
          <w:sz w:val="28"/>
          <w:szCs w:val="28"/>
        </w:rPr>
        <w:t xml:space="preserve"> </w:t>
      </w:r>
      <w:r>
        <w:rPr>
          <w:rFonts w:ascii="Times New Roman" w:hAnsi="Times New Roman" w:cs="Times New Roman"/>
          <w:sz w:val="28"/>
          <w:szCs w:val="28"/>
        </w:rPr>
        <w:br/>
        <w:t xml:space="preserve">за </w:t>
      </w:r>
      <w:r w:rsidRPr="004D44C4">
        <w:rPr>
          <w:rFonts w:ascii="Times New Roman" w:hAnsi="Times New Roman" w:cs="Times New Roman"/>
          <w:sz w:val="28"/>
          <w:szCs w:val="28"/>
        </w:rPr>
        <w:t>своевременную и качественную реализацию муниципальной программы.</w:t>
      </w:r>
    </w:p>
    <w:p w:rsidR="001D5F60" w:rsidRPr="00BC6560" w:rsidRDefault="001D5F60" w:rsidP="001D5F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2.2. </w:t>
      </w:r>
      <w:r w:rsidRPr="00BC6560">
        <w:rPr>
          <w:rFonts w:ascii="Times New Roman" w:hAnsi="Times New Roman" w:cs="Times New Roman"/>
          <w:sz w:val="28"/>
          <w:szCs w:val="28"/>
        </w:rPr>
        <w:t xml:space="preserve">Механизм реализации </w:t>
      </w:r>
      <w:r w:rsidRPr="005D1F7B">
        <w:rPr>
          <w:rFonts w:ascii="Times New Roman" w:hAnsi="Times New Roman" w:cs="Times New Roman"/>
          <w:sz w:val="28"/>
          <w:szCs w:val="28"/>
        </w:rPr>
        <w:t>муниципальной</w:t>
      </w:r>
      <w:r w:rsidRPr="00BC6560">
        <w:rPr>
          <w:rFonts w:ascii="Times New Roman" w:hAnsi="Times New Roman" w:cs="Times New Roman"/>
          <w:sz w:val="28"/>
          <w:szCs w:val="28"/>
        </w:rPr>
        <w:t xml:space="preserve"> программы предполагает:</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разработку и принятие нормативных правовых актов </w:t>
      </w:r>
      <w:r>
        <w:rPr>
          <w:rFonts w:ascii="Times New Roman" w:hAnsi="Times New Roman" w:cs="Times New Roman"/>
          <w:sz w:val="28"/>
          <w:szCs w:val="28"/>
        </w:rPr>
        <w:t>поселения</w:t>
      </w:r>
      <w:r w:rsidRPr="00BC6560">
        <w:rPr>
          <w:rFonts w:ascii="Times New Roman" w:hAnsi="Times New Roman" w:cs="Times New Roman"/>
          <w:sz w:val="28"/>
          <w:szCs w:val="28"/>
        </w:rPr>
        <w:t>, необходимых для ее выполнения;</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разработку и принятие локальных правовых актов, рекомендаций </w:t>
      </w:r>
      <w:r>
        <w:rPr>
          <w:rFonts w:ascii="Times New Roman" w:hAnsi="Times New Roman" w:cs="Times New Roman"/>
          <w:sz w:val="28"/>
          <w:szCs w:val="28"/>
        </w:rPr>
        <w:br/>
      </w:r>
      <w:r w:rsidRPr="00BC6560">
        <w:rPr>
          <w:rFonts w:ascii="Times New Roman" w:hAnsi="Times New Roman" w:cs="Times New Roman"/>
          <w:sz w:val="28"/>
          <w:szCs w:val="28"/>
        </w:rPr>
        <w:t>ответственного</w:t>
      </w:r>
      <w:r w:rsidRPr="00087DEB">
        <w:rPr>
          <w:rFonts w:ascii="Times New Roman" w:hAnsi="Times New Roman" w:cs="Times New Roman"/>
          <w:sz w:val="12"/>
          <w:szCs w:val="12"/>
        </w:rPr>
        <w:t xml:space="preserve"> </w:t>
      </w:r>
      <w:r w:rsidRPr="00BC6560">
        <w:rPr>
          <w:rFonts w:ascii="Times New Roman" w:hAnsi="Times New Roman" w:cs="Times New Roman"/>
          <w:sz w:val="28"/>
          <w:szCs w:val="28"/>
        </w:rPr>
        <w:t>исполнителя</w:t>
      </w:r>
      <w:r w:rsidRPr="00087DEB">
        <w:rPr>
          <w:rFonts w:ascii="Times New Roman" w:hAnsi="Times New Roman" w:cs="Times New Roman"/>
          <w:sz w:val="12"/>
          <w:szCs w:val="12"/>
        </w:rPr>
        <w:t xml:space="preserve"> </w:t>
      </w:r>
      <w:r w:rsidRPr="009C1317">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программы,</w:t>
      </w:r>
      <w:r w:rsidRPr="00087DEB">
        <w:rPr>
          <w:rFonts w:ascii="Times New Roman" w:hAnsi="Times New Roman" w:cs="Times New Roman"/>
          <w:sz w:val="12"/>
          <w:szCs w:val="12"/>
        </w:rPr>
        <w:t xml:space="preserve"> </w:t>
      </w:r>
      <w:r w:rsidRPr="00BC6560">
        <w:rPr>
          <w:rFonts w:ascii="Times New Roman" w:hAnsi="Times New Roman" w:cs="Times New Roman"/>
          <w:sz w:val="28"/>
          <w:szCs w:val="28"/>
        </w:rPr>
        <w:t xml:space="preserve">необходимых </w:t>
      </w:r>
      <w:r>
        <w:rPr>
          <w:rFonts w:ascii="Times New Roman" w:hAnsi="Times New Roman" w:cs="Times New Roman"/>
          <w:sz w:val="28"/>
          <w:szCs w:val="28"/>
        </w:rPr>
        <w:br/>
      </w:r>
      <w:r w:rsidRPr="00BC6560">
        <w:rPr>
          <w:rFonts w:ascii="Times New Roman" w:hAnsi="Times New Roman" w:cs="Times New Roman"/>
          <w:sz w:val="28"/>
          <w:szCs w:val="28"/>
        </w:rPr>
        <w:t>для ее выполнения;</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ежегодное формирование перечня программных мероприятий на очередной финансовый год и плановый период с уточнением объемов финансирования по программным мероприятиям, в том числе в связи с изменениями внешних факторов, с использованием инициативного бюджетирования, привлечения к решению вопросов социально-экономического развития гражданского общества, применения механизмов проектного управления;</w:t>
      </w:r>
    </w:p>
    <w:p w:rsidR="001D5F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предоставление ответственным исполнителем отчета в установленном </w:t>
      </w:r>
      <w:r>
        <w:rPr>
          <w:rFonts w:ascii="Times New Roman" w:hAnsi="Times New Roman" w:cs="Times New Roman"/>
          <w:sz w:val="28"/>
          <w:szCs w:val="28"/>
        </w:rPr>
        <w:br/>
      </w:r>
      <w:r w:rsidRPr="00BC6560">
        <w:rPr>
          <w:rFonts w:ascii="Times New Roman" w:hAnsi="Times New Roman" w:cs="Times New Roman"/>
          <w:sz w:val="28"/>
          <w:szCs w:val="28"/>
        </w:rPr>
        <w:t xml:space="preserve">порядке о реализации </w:t>
      </w:r>
      <w:r w:rsidRPr="009C1317">
        <w:rPr>
          <w:rFonts w:ascii="Times New Roman" w:hAnsi="Times New Roman" w:cs="Times New Roman"/>
          <w:sz w:val="28"/>
          <w:szCs w:val="28"/>
        </w:rPr>
        <w:t>муниципальной</w:t>
      </w:r>
      <w:r w:rsidRPr="00BC6560">
        <w:rPr>
          <w:rFonts w:ascii="Times New Roman" w:hAnsi="Times New Roman" w:cs="Times New Roman"/>
          <w:sz w:val="28"/>
          <w:szCs w:val="28"/>
        </w:rPr>
        <w:t xml:space="preserve"> программы</w:t>
      </w:r>
      <w:r>
        <w:rPr>
          <w:rFonts w:ascii="Times New Roman" w:hAnsi="Times New Roman" w:cs="Times New Roman"/>
          <w:sz w:val="28"/>
          <w:szCs w:val="28"/>
        </w:rPr>
        <w:t>;</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информирование общественности о ходе реализации мероприятий </w:t>
      </w:r>
      <w:r w:rsidR="00607E49">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BC6560">
        <w:rPr>
          <w:rFonts w:ascii="Times New Roman" w:hAnsi="Times New Roman" w:cs="Times New Roman"/>
          <w:sz w:val="28"/>
          <w:szCs w:val="28"/>
        </w:rPr>
        <w:t xml:space="preserve"> программы через размещение на официальном сайте</w:t>
      </w:r>
      <w:r>
        <w:rPr>
          <w:rFonts w:ascii="Times New Roman" w:hAnsi="Times New Roman" w:cs="Times New Roman"/>
          <w:sz w:val="28"/>
          <w:szCs w:val="28"/>
        </w:rPr>
        <w:t xml:space="preserve"> органов местного самоуправления поселения</w:t>
      </w:r>
      <w:r w:rsidRPr="00BC6560">
        <w:rPr>
          <w:rFonts w:ascii="Times New Roman" w:hAnsi="Times New Roman" w:cs="Times New Roman"/>
          <w:sz w:val="28"/>
          <w:szCs w:val="28"/>
        </w:rPr>
        <w:t>.</w:t>
      </w:r>
    </w:p>
    <w:p w:rsidR="001D5F60" w:rsidRDefault="001D5F60" w:rsidP="001D5F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2.3. </w:t>
      </w:r>
      <w:r w:rsidRPr="00BC6560">
        <w:rPr>
          <w:rFonts w:ascii="Times New Roman" w:hAnsi="Times New Roman" w:cs="Times New Roman"/>
          <w:sz w:val="28"/>
          <w:szCs w:val="28"/>
        </w:rPr>
        <w:t xml:space="preserve">Расходование средств бюджета </w:t>
      </w:r>
      <w:r>
        <w:rPr>
          <w:rFonts w:ascii="Times New Roman" w:hAnsi="Times New Roman" w:cs="Times New Roman"/>
          <w:sz w:val="28"/>
          <w:szCs w:val="28"/>
        </w:rPr>
        <w:t>разных уровней</w:t>
      </w:r>
      <w:r w:rsidRPr="00BC6560">
        <w:rPr>
          <w:rFonts w:ascii="Times New Roman" w:hAnsi="Times New Roman" w:cs="Times New Roman"/>
          <w:sz w:val="28"/>
          <w:szCs w:val="28"/>
        </w:rPr>
        <w:t xml:space="preserve"> при реализации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 xml:space="preserve">мероприятий </w:t>
      </w:r>
      <w:r w:rsidRPr="009C1317">
        <w:rPr>
          <w:rFonts w:ascii="Times New Roman" w:hAnsi="Times New Roman" w:cs="Times New Roman"/>
          <w:sz w:val="28"/>
          <w:szCs w:val="28"/>
        </w:rPr>
        <w:t>муниципальной</w:t>
      </w:r>
      <w:r w:rsidRPr="00BC6560">
        <w:rPr>
          <w:rFonts w:ascii="Times New Roman" w:hAnsi="Times New Roman" w:cs="Times New Roman"/>
          <w:sz w:val="28"/>
          <w:szCs w:val="28"/>
        </w:rPr>
        <w:t xml:space="preserve"> программы осуществляется в соответствии с действующим бюджетным законодательством, требованиями действующего законодательства о контрактной системе в сфере закупок.</w:t>
      </w:r>
    </w:p>
    <w:p w:rsidR="00F9520D" w:rsidRDefault="00F9520D" w:rsidP="001D5F60">
      <w:pPr>
        <w:autoSpaceDE w:val="0"/>
        <w:autoSpaceDN w:val="0"/>
        <w:adjustRightInd w:val="0"/>
        <w:ind w:firstLine="851"/>
        <w:jc w:val="both"/>
        <w:rPr>
          <w:sz w:val="28"/>
          <w:szCs w:val="28"/>
        </w:rPr>
      </w:pPr>
      <w:r>
        <w:rPr>
          <w:sz w:val="28"/>
          <w:szCs w:val="28"/>
        </w:rPr>
        <w:t>Ответственный исполнитель в порядке, установленном пунктом 2.2.15 Порядка принятия решения о разработке муниципальных программ городского поселения Излучинск, их формирования, утверждения и реализации, утвержденного постановлением администрации поселения от 14.09.2018 № 540         «О модельной муниципальной программе городского поселения Излучинск, порядке принятия решения о разработке муниципальных программ городского поселения Излучинск в соответствии с национальными целями развития» предоставляет в управление по экономики и финансам поселения отчет о реализации мероприятий муниципальной программы.</w:t>
      </w:r>
    </w:p>
    <w:p w:rsidR="001D5F60" w:rsidRPr="00753360" w:rsidRDefault="001D5F60" w:rsidP="001D5F60">
      <w:pPr>
        <w:autoSpaceDE w:val="0"/>
        <w:autoSpaceDN w:val="0"/>
        <w:adjustRightInd w:val="0"/>
        <w:ind w:firstLine="851"/>
        <w:jc w:val="both"/>
        <w:rPr>
          <w:sz w:val="28"/>
          <w:szCs w:val="28"/>
        </w:rPr>
      </w:pPr>
      <w:r w:rsidRPr="00753360">
        <w:rPr>
          <w:sz w:val="28"/>
          <w:szCs w:val="28"/>
        </w:rPr>
        <w:t xml:space="preserve">Контроль за реализацией программы осуществляет начальник </w:t>
      </w:r>
      <w:r w:rsidR="00753360" w:rsidRPr="00753360">
        <w:rPr>
          <w:sz w:val="28"/>
          <w:szCs w:val="28"/>
        </w:rPr>
        <w:t>службы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rsidRPr="00753360">
        <w:rPr>
          <w:sz w:val="28"/>
          <w:szCs w:val="28"/>
        </w:rPr>
        <w:t>.</w:t>
      </w:r>
    </w:p>
    <w:p w:rsidR="001D5F60" w:rsidRDefault="001D5F60" w:rsidP="001D5F60">
      <w:pPr>
        <w:autoSpaceDE w:val="0"/>
        <w:autoSpaceDN w:val="0"/>
        <w:adjustRightInd w:val="0"/>
        <w:ind w:firstLine="851"/>
        <w:jc w:val="both"/>
        <w:rPr>
          <w:sz w:val="28"/>
          <w:szCs w:val="28"/>
        </w:rPr>
      </w:pPr>
      <w:r w:rsidRPr="00AE6DCE">
        <w:rPr>
          <w:sz w:val="28"/>
          <w:szCs w:val="28"/>
        </w:rPr>
        <w:t xml:space="preserve">Контроль за исполнением </w:t>
      </w:r>
      <w:r>
        <w:rPr>
          <w:sz w:val="28"/>
          <w:szCs w:val="28"/>
        </w:rPr>
        <w:t>муницип</w:t>
      </w:r>
      <w:r w:rsidRPr="00AE6DCE">
        <w:rPr>
          <w:sz w:val="28"/>
          <w:szCs w:val="28"/>
        </w:rPr>
        <w:t xml:space="preserve">альной программы осуществляет </w:t>
      </w:r>
      <w:r>
        <w:rPr>
          <w:sz w:val="28"/>
          <w:szCs w:val="28"/>
        </w:rPr>
        <w:t xml:space="preserve"> </w:t>
      </w:r>
      <w:r w:rsidRPr="00AE6DCE">
        <w:rPr>
          <w:sz w:val="28"/>
          <w:szCs w:val="28"/>
        </w:rPr>
        <w:t>глава администрации поселения</w:t>
      </w:r>
      <w:r>
        <w:rPr>
          <w:sz w:val="28"/>
          <w:szCs w:val="28"/>
        </w:rPr>
        <w:t>.</w:t>
      </w:r>
    </w:p>
    <w:p w:rsidR="004161FA" w:rsidRDefault="004161FA" w:rsidP="004161FA">
      <w:pPr>
        <w:autoSpaceDE w:val="0"/>
        <w:autoSpaceDN w:val="0"/>
        <w:adjustRightInd w:val="0"/>
        <w:ind w:firstLine="851"/>
        <w:jc w:val="both"/>
        <w:rPr>
          <w:sz w:val="28"/>
          <w:szCs w:val="28"/>
        </w:rPr>
      </w:pPr>
      <w:r>
        <w:rPr>
          <w:sz w:val="28"/>
          <w:szCs w:val="28"/>
        </w:rPr>
        <w:t>2.</w:t>
      </w:r>
      <w:r w:rsidR="00753622">
        <w:rPr>
          <w:sz w:val="28"/>
          <w:szCs w:val="28"/>
        </w:rPr>
        <w:t>4</w:t>
      </w:r>
      <w:r>
        <w:rPr>
          <w:sz w:val="28"/>
          <w:szCs w:val="28"/>
        </w:rPr>
        <w:t>. Порядок исчисления р</w:t>
      </w:r>
      <w:r w:rsidRPr="00E46184">
        <w:rPr>
          <w:sz w:val="28"/>
          <w:szCs w:val="28"/>
        </w:rPr>
        <w:t>азмер</w:t>
      </w:r>
      <w:r>
        <w:rPr>
          <w:sz w:val="28"/>
          <w:szCs w:val="28"/>
        </w:rPr>
        <w:t>ов</w:t>
      </w:r>
      <w:r w:rsidRPr="00E46184">
        <w:rPr>
          <w:sz w:val="28"/>
          <w:szCs w:val="28"/>
        </w:rPr>
        <w:t xml:space="preserve"> денежного вознаграждения</w:t>
      </w:r>
      <w:r>
        <w:rPr>
          <w:sz w:val="28"/>
          <w:szCs w:val="28"/>
        </w:rPr>
        <w:t>, устанавливаемого членам народной дружины, осуществляющим свою деятельность             на территории поселения.</w:t>
      </w:r>
    </w:p>
    <w:p w:rsidR="004161FA" w:rsidRDefault="004161FA" w:rsidP="004161FA">
      <w:pPr>
        <w:autoSpaceDE w:val="0"/>
        <w:autoSpaceDN w:val="0"/>
        <w:adjustRightInd w:val="0"/>
        <w:ind w:firstLine="851"/>
        <w:jc w:val="both"/>
        <w:rPr>
          <w:sz w:val="28"/>
          <w:szCs w:val="28"/>
        </w:rPr>
      </w:pPr>
      <w:r>
        <w:rPr>
          <w:sz w:val="28"/>
          <w:szCs w:val="28"/>
        </w:rPr>
        <w:t>Для исчисления размеров финансовых средств денежного вознаграждения членов народной дружины применяется бальная система оценки деятельности каждого члена народной дружины на основе критериев оценки личных        результатов.</w:t>
      </w:r>
    </w:p>
    <w:p w:rsidR="004161FA" w:rsidRDefault="004161FA" w:rsidP="004161FA">
      <w:pPr>
        <w:autoSpaceDE w:val="0"/>
        <w:autoSpaceDN w:val="0"/>
        <w:adjustRightInd w:val="0"/>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525"/>
      </w:tblGrid>
      <w:tr w:rsidR="004161FA" w:rsidRPr="009729C1" w:rsidTr="00077F04">
        <w:tc>
          <w:tcPr>
            <w:tcW w:w="6487" w:type="dxa"/>
            <w:shd w:val="clear" w:color="auto" w:fill="auto"/>
          </w:tcPr>
          <w:p w:rsidR="004161FA" w:rsidRPr="00F04139" w:rsidRDefault="004161FA" w:rsidP="00077F04">
            <w:pPr>
              <w:autoSpaceDE w:val="0"/>
              <w:autoSpaceDN w:val="0"/>
              <w:adjustRightInd w:val="0"/>
              <w:jc w:val="center"/>
              <w:rPr>
                <w:bCs/>
              </w:rPr>
            </w:pPr>
            <w:r w:rsidRPr="00F04139">
              <w:rPr>
                <w:bCs/>
              </w:rPr>
              <w:t>Критерии оценки</w:t>
            </w:r>
          </w:p>
        </w:tc>
        <w:tc>
          <w:tcPr>
            <w:tcW w:w="1559" w:type="dxa"/>
            <w:shd w:val="clear" w:color="auto" w:fill="auto"/>
          </w:tcPr>
          <w:p w:rsidR="004161FA" w:rsidRPr="009729C1" w:rsidRDefault="004161FA" w:rsidP="00077F04">
            <w:pPr>
              <w:jc w:val="center"/>
            </w:pPr>
            <w:r w:rsidRPr="009729C1">
              <w:t>Условные обозначения</w:t>
            </w:r>
          </w:p>
        </w:tc>
        <w:tc>
          <w:tcPr>
            <w:tcW w:w="1525" w:type="dxa"/>
            <w:shd w:val="clear" w:color="auto" w:fill="auto"/>
          </w:tcPr>
          <w:p w:rsidR="004161FA" w:rsidRPr="009729C1" w:rsidRDefault="004161FA" w:rsidP="00077F04">
            <w:pPr>
              <w:jc w:val="center"/>
            </w:pPr>
            <w:r w:rsidRPr="009729C1">
              <w:t>Количество баллов</w:t>
            </w:r>
          </w:p>
        </w:tc>
      </w:tr>
      <w:tr w:rsidR="004161FA" w:rsidRPr="009729C1" w:rsidTr="00077F04">
        <w:tc>
          <w:tcPr>
            <w:tcW w:w="6487" w:type="dxa"/>
            <w:shd w:val="clear" w:color="auto" w:fill="auto"/>
          </w:tcPr>
          <w:p w:rsidR="004161FA" w:rsidRPr="00F04139" w:rsidRDefault="004161FA" w:rsidP="00077F04">
            <w:pPr>
              <w:autoSpaceDE w:val="0"/>
              <w:autoSpaceDN w:val="0"/>
              <w:adjustRightInd w:val="0"/>
              <w:jc w:val="both"/>
              <w:rPr>
                <w:bCs/>
              </w:rPr>
            </w:pPr>
            <w:r w:rsidRPr="00F04139">
              <w:rPr>
                <w:bCs/>
              </w:rPr>
              <w:t xml:space="preserve">Количество </w:t>
            </w:r>
            <w:r w:rsidRPr="009729C1">
              <w:t>рабочего времени, затраченного на дежурстве</w:t>
            </w:r>
          </w:p>
        </w:tc>
        <w:tc>
          <w:tcPr>
            <w:tcW w:w="1559" w:type="dxa"/>
            <w:shd w:val="clear" w:color="auto" w:fill="auto"/>
          </w:tcPr>
          <w:p w:rsidR="004161FA" w:rsidRPr="009729C1" w:rsidRDefault="004161FA" w:rsidP="00077F04">
            <w:pPr>
              <w:jc w:val="center"/>
            </w:pPr>
            <w:r w:rsidRPr="009729C1">
              <w:t xml:space="preserve"> </w:t>
            </w:r>
            <w:r>
              <w:t>Кч</w:t>
            </w:r>
          </w:p>
        </w:tc>
        <w:tc>
          <w:tcPr>
            <w:tcW w:w="1525" w:type="dxa"/>
            <w:shd w:val="clear" w:color="auto" w:fill="auto"/>
          </w:tcPr>
          <w:p w:rsidR="004161FA" w:rsidRPr="009729C1" w:rsidRDefault="004161FA" w:rsidP="00077F04">
            <w:pPr>
              <w:jc w:val="center"/>
            </w:pPr>
            <w:r w:rsidRPr="009729C1">
              <w:t>1</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охране общественного порядка при проведении мероприятий с массовым участием граждан</w:t>
            </w:r>
          </w:p>
        </w:tc>
        <w:tc>
          <w:tcPr>
            <w:tcW w:w="1559" w:type="dxa"/>
            <w:shd w:val="clear" w:color="auto" w:fill="auto"/>
          </w:tcPr>
          <w:p w:rsidR="004161FA" w:rsidRPr="009729C1" w:rsidRDefault="004161FA" w:rsidP="00077F04">
            <w:pPr>
              <w:jc w:val="center"/>
            </w:pPr>
            <w:r w:rsidRPr="009729C1">
              <w:t xml:space="preserve"> </w:t>
            </w:r>
            <w:r>
              <w:t>Ооп</w:t>
            </w:r>
          </w:p>
        </w:tc>
        <w:tc>
          <w:tcPr>
            <w:tcW w:w="1525" w:type="dxa"/>
            <w:shd w:val="clear" w:color="auto" w:fill="auto"/>
          </w:tcPr>
          <w:p w:rsidR="004161FA" w:rsidRPr="009729C1" w:rsidRDefault="004161FA" w:rsidP="00077F04">
            <w:pPr>
              <w:jc w:val="center"/>
            </w:pPr>
            <w:r w:rsidRPr="009729C1">
              <w:t>1</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работе с лицами, состоящими на профилактических учетах в правоохранительных органах</w:t>
            </w:r>
          </w:p>
        </w:tc>
        <w:tc>
          <w:tcPr>
            <w:tcW w:w="1559" w:type="dxa"/>
            <w:shd w:val="clear" w:color="auto" w:fill="auto"/>
          </w:tcPr>
          <w:p w:rsidR="004161FA" w:rsidRPr="009729C1" w:rsidRDefault="004161FA" w:rsidP="00077F04">
            <w:pPr>
              <w:jc w:val="center"/>
            </w:pPr>
            <w:r w:rsidRPr="009729C1">
              <w:t xml:space="preserve"> Пм</w:t>
            </w:r>
          </w:p>
        </w:tc>
        <w:tc>
          <w:tcPr>
            <w:tcW w:w="1525" w:type="dxa"/>
            <w:shd w:val="clear" w:color="auto" w:fill="auto"/>
          </w:tcPr>
          <w:p w:rsidR="004161FA" w:rsidRPr="009729C1" w:rsidRDefault="004161FA" w:rsidP="00077F04">
            <w:pPr>
              <w:jc w:val="center"/>
            </w:pPr>
            <w:r>
              <w:t>2</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оперативно-профилактических мероприятиях, проводимых правоохранительными органами</w:t>
            </w:r>
          </w:p>
        </w:tc>
        <w:tc>
          <w:tcPr>
            <w:tcW w:w="1559" w:type="dxa"/>
            <w:shd w:val="clear" w:color="auto" w:fill="auto"/>
          </w:tcPr>
          <w:p w:rsidR="004161FA" w:rsidRPr="009729C1" w:rsidRDefault="004161FA" w:rsidP="00077F04">
            <w:pPr>
              <w:jc w:val="center"/>
            </w:pPr>
            <w:r w:rsidRPr="009729C1">
              <w:t xml:space="preserve"> </w:t>
            </w:r>
            <w:r>
              <w:t>Опм</w:t>
            </w:r>
          </w:p>
        </w:tc>
        <w:tc>
          <w:tcPr>
            <w:tcW w:w="1525" w:type="dxa"/>
            <w:shd w:val="clear" w:color="auto" w:fill="auto"/>
          </w:tcPr>
          <w:p w:rsidR="004161FA" w:rsidRPr="009729C1" w:rsidRDefault="004161FA" w:rsidP="00077F04">
            <w:pPr>
              <w:jc w:val="center"/>
            </w:pPr>
            <w:r>
              <w:t>3</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выявлении, пресечении административных правонарушений</w:t>
            </w:r>
          </w:p>
        </w:tc>
        <w:tc>
          <w:tcPr>
            <w:tcW w:w="1559" w:type="dxa"/>
            <w:shd w:val="clear" w:color="auto" w:fill="auto"/>
          </w:tcPr>
          <w:p w:rsidR="004161FA" w:rsidRPr="009729C1" w:rsidRDefault="004161FA" w:rsidP="00077F04">
            <w:pPr>
              <w:jc w:val="center"/>
            </w:pPr>
            <w:r w:rsidRPr="009729C1">
              <w:t xml:space="preserve"> </w:t>
            </w:r>
            <w:r>
              <w:t>Ап</w:t>
            </w:r>
          </w:p>
        </w:tc>
        <w:tc>
          <w:tcPr>
            <w:tcW w:w="1525" w:type="dxa"/>
            <w:shd w:val="clear" w:color="auto" w:fill="auto"/>
          </w:tcPr>
          <w:p w:rsidR="004161FA" w:rsidRPr="009729C1" w:rsidRDefault="004161FA" w:rsidP="00077F04">
            <w:pPr>
              <w:jc w:val="center"/>
            </w:pPr>
            <w:r>
              <w:t>4</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выявлении, пресечении преступлений</w:t>
            </w:r>
          </w:p>
        </w:tc>
        <w:tc>
          <w:tcPr>
            <w:tcW w:w="1559" w:type="dxa"/>
            <w:shd w:val="clear" w:color="auto" w:fill="auto"/>
          </w:tcPr>
          <w:p w:rsidR="004161FA" w:rsidRPr="009729C1" w:rsidRDefault="004161FA" w:rsidP="00077F04">
            <w:pPr>
              <w:jc w:val="center"/>
            </w:pPr>
            <w:r w:rsidRPr="009729C1">
              <w:t xml:space="preserve"> </w:t>
            </w:r>
            <w:r>
              <w:t>Пп</w:t>
            </w:r>
          </w:p>
        </w:tc>
        <w:tc>
          <w:tcPr>
            <w:tcW w:w="1525" w:type="dxa"/>
            <w:shd w:val="clear" w:color="auto" w:fill="auto"/>
          </w:tcPr>
          <w:p w:rsidR="004161FA" w:rsidRPr="009729C1" w:rsidRDefault="004161FA" w:rsidP="00077F04">
            <w:pPr>
              <w:jc w:val="center"/>
            </w:pPr>
            <w:r w:rsidRPr="009729C1">
              <w:t>5</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выявлении лиц, находящихся в розыске</w:t>
            </w:r>
          </w:p>
        </w:tc>
        <w:tc>
          <w:tcPr>
            <w:tcW w:w="1559" w:type="dxa"/>
            <w:shd w:val="clear" w:color="auto" w:fill="auto"/>
          </w:tcPr>
          <w:p w:rsidR="004161FA" w:rsidRPr="009729C1" w:rsidRDefault="004161FA" w:rsidP="00077F04">
            <w:pPr>
              <w:jc w:val="center"/>
            </w:pPr>
            <w:r w:rsidRPr="009729C1">
              <w:t xml:space="preserve"> </w:t>
            </w:r>
            <w:r>
              <w:t>Рл</w:t>
            </w:r>
          </w:p>
        </w:tc>
        <w:tc>
          <w:tcPr>
            <w:tcW w:w="1525" w:type="dxa"/>
            <w:shd w:val="clear" w:color="auto" w:fill="auto"/>
          </w:tcPr>
          <w:p w:rsidR="004161FA" w:rsidRPr="009729C1" w:rsidRDefault="004161FA" w:rsidP="00077F04">
            <w:pPr>
              <w:jc w:val="center"/>
            </w:pPr>
            <w:r w:rsidRPr="009729C1">
              <w:t>5</w:t>
            </w:r>
          </w:p>
        </w:tc>
      </w:tr>
    </w:tbl>
    <w:p w:rsidR="00764A5B" w:rsidRDefault="00764A5B" w:rsidP="00FA2EE0">
      <w:pPr>
        <w:pStyle w:val="af2"/>
        <w:rPr>
          <w:sz w:val="28"/>
          <w:szCs w:val="28"/>
        </w:rPr>
      </w:pPr>
    </w:p>
    <w:p w:rsidR="00932BD8" w:rsidRPr="008C1C96" w:rsidRDefault="004161FA" w:rsidP="00FA2EE0">
      <w:pPr>
        <w:pStyle w:val="af2"/>
        <w:rPr>
          <w:sz w:val="28"/>
          <w:szCs w:val="28"/>
        </w:rPr>
      </w:pPr>
      <w:r>
        <w:rPr>
          <w:sz w:val="28"/>
          <w:szCs w:val="28"/>
        </w:rPr>
        <w:t>2</w:t>
      </w:r>
      <w:r w:rsidR="00FA2EE0">
        <w:rPr>
          <w:sz w:val="28"/>
          <w:szCs w:val="28"/>
        </w:rPr>
        <w:t>.</w:t>
      </w:r>
      <w:r w:rsidR="00764A5B">
        <w:rPr>
          <w:sz w:val="28"/>
          <w:szCs w:val="28"/>
        </w:rPr>
        <w:t>5</w:t>
      </w:r>
      <w:r w:rsidR="00FA2EE0">
        <w:rPr>
          <w:sz w:val="28"/>
          <w:szCs w:val="28"/>
        </w:rPr>
        <w:t xml:space="preserve">. </w:t>
      </w:r>
      <w:r w:rsidR="00932BD8" w:rsidRPr="008C1C96">
        <w:rPr>
          <w:sz w:val="28"/>
          <w:szCs w:val="28"/>
        </w:rPr>
        <w:t>Формулы расчета размера стимулирования членов народной дружины</w:t>
      </w:r>
      <w:r w:rsidR="00FA2EE0">
        <w:rPr>
          <w:sz w:val="28"/>
          <w:szCs w:val="28"/>
        </w:rPr>
        <w:t>.</w:t>
      </w:r>
    </w:p>
    <w:p w:rsidR="00932BD8" w:rsidRDefault="004161FA" w:rsidP="00932BD8">
      <w:pPr>
        <w:pStyle w:val="af2"/>
        <w:rPr>
          <w:sz w:val="28"/>
          <w:szCs w:val="28"/>
        </w:rPr>
      </w:pPr>
      <w:r>
        <w:rPr>
          <w:sz w:val="28"/>
          <w:szCs w:val="28"/>
        </w:rPr>
        <w:t>2</w:t>
      </w:r>
      <w:r w:rsidR="00FA2EE0">
        <w:rPr>
          <w:sz w:val="28"/>
          <w:szCs w:val="28"/>
        </w:rPr>
        <w:t>.</w:t>
      </w:r>
      <w:r w:rsidR="00764A5B">
        <w:rPr>
          <w:sz w:val="28"/>
          <w:szCs w:val="28"/>
        </w:rPr>
        <w:t>5</w:t>
      </w:r>
      <w:r w:rsidR="00FA2EE0">
        <w:rPr>
          <w:sz w:val="28"/>
          <w:szCs w:val="28"/>
        </w:rPr>
        <w:t xml:space="preserve">.1. </w:t>
      </w:r>
      <w:r w:rsidR="00932BD8" w:rsidRPr="00FA2EE0">
        <w:rPr>
          <w:sz w:val="28"/>
          <w:szCs w:val="28"/>
        </w:rPr>
        <w:t>Общее количество баллов каждого члена народной дружины:</w:t>
      </w:r>
    </w:p>
    <w:p w:rsidR="00932BD8" w:rsidRPr="002D2804" w:rsidRDefault="00C23064" w:rsidP="00FA2EE0">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 xml:space="preserve"> О</m:t>
              </m:r>
            </m:e>
            <m:sub>
              <m:r>
                <w:rPr>
                  <w:rFonts w:ascii="Cambria Math" w:hAnsi="Cambria Math"/>
                  <w:sz w:val="28"/>
                  <w:szCs w:val="28"/>
                </w:rPr>
                <m:t>Б(ФИО)</m:t>
              </m:r>
            </m:sub>
          </m:sSub>
          <m:r>
            <w:rPr>
              <w:rFonts w:ascii="Cambria Math" w:hAnsi="Cambria Math"/>
              <w:sz w:val="28"/>
              <w:szCs w:val="28"/>
            </w:rPr>
            <m:t>= (Кч+Пп+Ап+Рл+Пм+Опм+Ооп)</m:t>
          </m:r>
        </m:oMath>
      </m:oMathPara>
    </w:p>
    <w:p w:rsidR="00930302" w:rsidRPr="00FA2EE0" w:rsidRDefault="00930302" w:rsidP="00930302">
      <w:pPr>
        <w:pStyle w:val="af2"/>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oMath>
      <w:r>
        <w:rPr>
          <w:sz w:val="28"/>
          <w:szCs w:val="28"/>
        </w:rPr>
        <w:t xml:space="preserve"> </w:t>
      </w:r>
      <w:r w:rsidRPr="00932BD8">
        <w:rPr>
          <w:sz w:val="28"/>
          <w:szCs w:val="28"/>
        </w:rPr>
        <w:t>– общее количества баллов членов народной дружины</w:t>
      </w:r>
      <w:r>
        <w:rPr>
          <w:sz w:val="28"/>
          <w:szCs w:val="28"/>
        </w:rPr>
        <w:t>;</w:t>
      </w:r>
    </w:p>
    <w:p w:rsidR="00932BD8" w:rsidRPr="00932BD8" w:rsidRDefault="00932BD8" w:rsidP="00932BD8">
      <w:pPr>
        <w:pStyle w:val="af2"/>
        <w:rPr>
          <w:sz w:val="28"/>
          <w:szCs w:val="28"/>
        </w:rPr>
      </w:pPr>
      <w:r w:rsidRPr="00932BD8">
        <w:rPr>
          <w:sz w:val="28"/>
          <w:szCs w:val="28"/>
        </w:rPr>
        <w:t>(ФИО) – фамилия, инициалы члена народной дружины</w:t>
      </w:r>
    </w:p>
    <w:p w:rsidR="007D6E2A" w:rsidRDefault="007D6E2A" w:rsidP="00932BD8">
      <w:pPr>
        <w:pStyle w:val="af2"/>
        <w:rPr>
          <w:sz w:val="28"/>
          <w:szCs w:val="28"/>
        </w:rPr>
      </w:pPr>
    </w:p>
    <w:p w:rsidR="00932BD8" w:rsidRPr="00FA2EE0" w:rsidRDefault="004161FA" w:rsidP="00932BD8">
      <w:pPr>
        <w:pStyle w:val="af2"/>
        <w:rPr>
          <w:sz w:val="28"/>
          <w:szCs w:val="28"/>
        </w:rPr>
      </w:pPr>
      <w:r>
        <w:rPr>
          <w:sz w:val="28"/>
          <w:szCs w:val="28"/>
        </w:rPr>
        <w:t>2</w:t>
      </w:r>
      <w:r w:rsidR="00FA2EE0">
        <w:rPr>
          <w:sz w:val="28"/>
          <w:szCs w:val="28"/>
        </w:rPr>
        <w:t>.</w:t>
      </w:r>
      <w:r w:rsidR="00753622">
        <w:rPr>
          <w:sz w:val="28"/>
          <w:szCs w:val="28"/>
        </w:rPr>
        <w:t>5</w:t>
      </w:r>
      <w:r w:rsidR="00FA2EE0">
        <w:rPr>
          <w:sz w:val="28"/>
          <w:szCs w:val="28"/>
        </w:rPr>
        <w:t xml:space="preserve">.2. </w:t>
      </w:r>
      <w:r w:rsidR="00932BD8" w:rsidRPr="00FA2EE0">
        <w:rPr>
          <w:sz w:val="28"/>
          <w:szCs w:val="28"/>
        </w:rPr>
        <w:t>Определение общего количества баллов всех членов народной дружины:</w:t>
      </w:r>
    </w:p>
    <w:p w:rsidR="00932BD8" w:rsidRPr="00932BD8" w:rsidRDefault="00C23064" w:rsidP="00FA2EE0">
      <w:pPr>
        <w:pStyle w:val="af2"/>
        <w:jc w:val="center"/>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 xml:space="preserve"> О</m:t>
            </m:r>
          </m:e>
          <m:sub>
            <m:r>
              <w:rPr>
                <w:rFonts w:ascii="Cambria Math" w:hAnsi="Cambria Math"/>
                <w:sz w:val="28"/>
                <w:szCs w:val="28"/>
              </w:rPr>
              <m:t>Б</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oMath>
      <w:r w:rsidR="00932BD8" w:rsidRPr="00932BD8">
        <w:rPr>
          <w:sz w:val="28"/>
          <w:szCs w:val="28"/>
        </w:rPr>
        <w:t>…</w:t>
      </w:r>
    </w:p>
    <w:p w:rsidR="00932BD8" w:rsidRPr="00FA2EE0" w:rsidRDefault="004161FA" w:rsidP="00932BD8">
      <w:pPr>
        <w:pStyle w:val="af2"/>
        <w:jc w:val="both"/>
        <w:rPr>
          <w:sz w:val="28"/>
          <w:szCs w:val="28"/>
        </w:rPr>
      </w:pPr>
      <w:r>
        <w:rPr>
          <w:sz w:val="28"/>
          <w:szCs w:val="28"/>
        </w:rPr>
        <w:t>2</w:t>
      </w:r>
      <w:r w:rsidR="00FA2EE0">
        <w:rPr>
          <w:sz w:val="28"/>
          <w:szCs w:val="28"/>
        </w:rPr>
        <w:t>.</w:t>
      </w:r>
      <w:r w:rsidR="00753622">
        <w:rPr>
          <w:sz w:val="28"/>
          <w:szCs w:val="28"/>
        </w:rPr>
        <w:t>5</w:t>
      </w:r>
      <w:r w:rsidR="00FA2EE0">
        <w:rPr>
          <w:sz w:val="28"/>
          <w:szCs w:val="28"/>
        </w:rPr>
        <w:t xml:space="preserve">.3. </w:t>
      </w:r>
      <w:r w:rsidR="00932BD8" w:rsidRPr="00FA2EE0">
        <w:rPr>
          <w:sz w:val="28"/>
          <w:szCs w:val="28"/>
        </w:rPr>
        <w:t>Определение размера финансовых средств выделяемых из бюджета поселения на 1 балл:</w:t>
      </w:r>
    </w:p>
    <w:p w:rsidR="00932BD8" w:rsidRPr="002D2804" w:rsidRDefault="00C23064" w:rsidP="00FA2EE0">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 xml:space="preserve"> С</m:t>
              </m:r>
            </m:e>
            <m:sub>
              <m:r>
                <w:rPr>
                  <w:rFonts w:ascii="Cambria Math" w:hAnsi="Cambria Math"/>
                  <w:sz w:val="28"/>
                  <w:szCs w:val="28"/>
                </w:rPr>
                <m:t>БП</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m:oMathPara>
    </w:p>
    <w:p w:rsidR="00932BD8" w:rsidRDefault="00932BD8" w:rsidP="00932BD8">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oMath>
      <w:r w:rsidRPr="00932BD8">
        <w:rPr>
          <w:sz w:val="28"/>
          <w:szCs w:val="28"/>
        </w:rPr>
        <w:t xml:space="preserve"> – общий </w:t>
      </w:r>
      <w:r>
        <w:rPr>
          <w:sz w:val="28"/>
          <w:szCs w:val="28"/>
        </w:rPr>
        <w:t>размер финансовых средств выделяемых из бюджета             поселения</w:t>
      </w:r>
      <w:r w:rsidR="00930302">
        <w:rPr>
          <w:sz w:val="28"/>
          <w:szCs w:val="28"/>
        </w:rPr>
        <w:t>.</w:t>
      </w:r>
    </w:p>
    <w:p w:rsidR="004161FA" w:rsidRDefault="004161FA" w:rsidP="00932BD8">
      <w:pPr>
        <w:pStyle w:val="af2"/>
        <w:jc w:val="both"/>
        <w:rPr>
          <w:sz w:val="28"/>
          <w:szCs w:val="28"/>
        </w:rPr>
      </w:pPr>
    </w:p>
    <w:p w:rsidR="00932BD8" w:rsidRPr="00FA2EE0" w:rsidRDefault="004161FA" w:rsidP="00932BD8">
      <w:pPr>
        <w:pStyle w:val="af2"/>
        <w:jc w:val="both"/>
        <w:rPr>
          <w:sz w:val="28"/>
          <w:szCs w:val="28"/>
        </w:rPr>
      </w:pPr>
      <w:r>
        <w:rPr>
          <w:sz w:val="28"/>
          <w:szCs w:val="28"/>
        </w:rPr>
        <w:t>2</w:t>
      </w:r>
      <w:r w:rsidR="00FA2EE0">
        <w:rPr>
          <w:sz w:val="28"/>
          <w:szCs w:val="28"/>
        </w:rPr>
        <w:t>.</w:t>
      </w:r>
      <w:r w:rsidR="00764A5B">
        <w:rPr>
          <w:sz w:val="28"/>
          <w:szCs w:val="28"/>
        </w:rPr>
        <w:t>5</w:t>
      </w:r>
      <w:r w:rsidR="00FA2EE0">
        <w:rPr>
          <w:sz w:val="28"/>
          <w:szCs w:val="28"/>
        </w:rPr>
        <w:t xml:space="preserve">.4. </w:t>
      </w:r>
      <w:r w:rsidR="00932BD8" w:rsidRPr="00FA2EE0">
        <w:rPr>
          <w:sz w:val="28"/>
          <w:szCs w:val="28"/>
        </w:rPr>
        <w:t>Определение размера финансовых средств выделяемых из бюджета округа на 1 балл:</w:t>
      </w:r>
    </w:p>
    <w:p w:rsidR="00932BD8" w:rsidRPr="002F07E4" w:rsidRDefault="002D2804" w:rsidP="00FA2EE0">
      <w:pPr>
        <w:pStyle w:val="af2"/>
        <w:jc w:val="center"/>
        <w:rPr>
          <w:sz w:val="28"/>
          <w:szCs w:val="28"/>
        </w:rPr>
      </w:pPr>
      <w:r>
        <w:rPr>
          <w:sz w:val="28"/>
          <w:szCs w:val="28"/>
        </w:rPr>
        <w:t xml:space="preserve">(4)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w:p>
    <w:p w:rsidR="00932BD8" w:rsidRDefault="00932BD8" w:rsidP="00932BD8">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oMath>
      <w:r w:rsidRPr="00932BD8">
        <w:rPr>
          <w:sz w:val="28"/>
          <w:szCs w:val="28"/>
        </w:rPr>
        <w:t xml:space="preserve"> – общий </w:t>
      </w:r>
      <w:r>
        <w:rPr>
          <w:sz w:val="28"/>
          <w:szCs w:val="28"/>
        </w:rPr>
        <w:t>размер финансовых средств выделяемых из бюджета округа</w:t>
      </w:r>
    </w:p>
    <w:p w:rsidR="004161FA" w:rsidRDefault="004161FA" w:rsidP="00932BD8">
      <w:pPr>
        <w:pStyle w:val="af2"/>
        <w:jc w:val="both"/>
        <w:rPr>
          <w:sz w:val="28"/>
          <w:szCs w:val="28"/>
        </w:rPr>
      </w:pPr>
    </w:p>
    <w:p w:rsidR="00932BD8" w:rsidRPr="00FA2EE0" w:rsidRDefault="004161FA" w:rsidP="00932BD8">
      <w:pPr>
        <w:pStyle w:val="af2"/>
        <w:jc w:val="both"/>
        <w:rPr>
          <w:sz w:val="28"/>
          <w:szCs w:val="28"/>
        </w:rPr>
      </w:pPr>
      <w:r>
        <w:rPr>
          <w:sz w:val="28"/>
          <w:szCs w:val="28"/>
        </w:rPr>
        <w:t>2</w:t>
      </w:r>
      <w:r w:rsidR="00932BD8" w:rsidRPr="00FA2EE0">
        <w:rPr>
          <w:sz w:val="28"/>
          <w:szCs w:val="28"/>
        </w:rPr>
        <w:t>.</w:t>
      </w:r>
      <w:r w:rsidR="00753622">
        <w:rPr>
          <w:sz w:val="28"/>
          <w:szCs w:val="28"/>
        </w:rPr>
        <w:t>5</w:t>
      </w:r>
      <w:r w:rsidR="00FA2EE0">
        <w:rPr>
          <w:sz w:val="28"/>
          <w:szCs w:val="28"/>
        </w:rPr>
        <w:t>.5.</w:t>
      </w:r>
      <w:r w:rsidR="00932BD8" w:rsidRPr="00FA2EE0">
        <w:rPr>
          <w:sz w:val="28"/>
          <w:szCs w:val="28"/>
        </w:rPr>
        <w:t xml:space="preserve"> Размер стимулирования каждого члена народной дружины из финансовых средств, выделяемых бюджетом округа:</w:t>
      </w:r>
    </w:p>
    <w:p w:rsidR="00932BD8" w:rsidRPr="002D2804" w:rsidRDefault="00C23064" w:rsidP="00FA2EE0">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 xml:space="preserve"> 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7D6E2A" w:rsidRDefault="007D6E2A" w:rsidP="00932BD8">
      <w:pPr>
        <w:pStyle w:val="af2"/>
        <w:jc w:val="both"/>
        <w:rPr>
          <w:sz w:val="28"/>
          <w:szCs w:val="28"/>
        </w:rPr>
      </w:pPr>
    </w:p>
    <w:p w:rsidR="00932BD8" w:rsidRPr="00FA2EE0" w:rsidRDefault="004161FA" w:rsidP="00932BD8">
      <w:pPr>
        <w:pStyle w:val="af2"/>
        <w:jc w:val="both"/>
        <w:rPr>
          <w:sz w:val="28"/>
          <w:szCs w:val="28"/>
        </w:rPr>
      </w:pPr>
      <w:r>
        <w:rPr>
          <w:sz w:val="28"/>
          <w:szCs w:val="28"/>
        </w:rPr>
        <w:t>2</w:t>
      </w:r>
      <w:r w:rsidR="00FA2EE0">
        <w:rPr>
          <w:sz w:val="28"/>
          <w:szCs w:val="28"/>
        </w:rPr>
        <w:t>.</w:t>
      </w:r>
      <w:r w:rsidR="00753622">
        <w:rPr>
          <w:sz w:val="28"/>
          <w:szCs w:val="28"/>
        </w:rPr>
        <w:t>5</w:t>
      </w:r>
      <w:r w:rsidR="00FA2EE0">
        <w:rPr>
          <w:sz w:val="28"/>
          <w:szCs w:val="28"/>
        </w:rPr>
        <w:t xml:space="preserve">.6. </w:t>
      </w:r>
      <w:r w:rsidR="00932BD8" w:rsidRPr="00FA2EE0">
        <w:rPr>
          <w:sz w:val="28"/>
          <w:szCs w:val="28"/>
        </w:rPr>
        <w:t xml:space="preserve">Расчет размера стимулирования каждого члена народной дружины </w:t>
      </w:r>
      <w:r w:rsidR="00FA2EE0">
        <w:rPr>
          <w:sz w:val="28"/>
          <w:szCs w:val="28"/>
        </w:rPr>
        <w:t xml:space="preserve">            </w:t>
      </w:r>
      <w:r w:rsidR="00932BD8" w:rsidRPr="00FA2EE0">
        <w:rPr>
          <w:sz w:val="28"/>
          <w:szCs w:val="28"/>
        </w:rPr>
        <w:t>из финансовых средств, выделяемых бюджетом поселения:</w:t>
      </w:r>
    </w:p>
    <w:p w:rsidR="00932BD8" w:rsidRPr="002D2804" w:rsidRDefault="00C23064" w:rsidP="00FA2EE0">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6</m:t>
                  </m:r>
                </m:e>
              </m:d>
              <m:r>
                <w:rPr>
                  <w:rFonts w:ascii="Cambria Math" w:hAnsi="Cambria Math"/>
                  <w:sz w:val="28"/>
                  <w:szCs w:val="28"/>
                </w:rPr>
                <m:t xml:space="preserve"> Р</m:t>
              </m:r>
            </m:e>
            <m:sub>
              <m:r>
                <w:rPr>
                  <w:rFonts w:ascii="Cambria Math" w:hAnsi="Cambria Math"/>
                  <w:sz w:val="28"/>
                  <w:szCs w:val="28"/>
                </w:rPr>
                <m:t>ДВП(ФИО)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БП</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7D6E2A" w:rsidRDefault="007D6E2A" w:rsidP="00932BD8">
      <w:pPr>
        <w:pStyle w:val="af2"/>
        <w:jc w:val="both"/>
        <w:rPr>
          <w:sz w:val="28"/>
          <w:szCs w:val="28"/>
        </w:rPr>
      </w:pPr>
    </w:p>
    <w:p w:rsidR="00932BD8" w:rsidRPr="00FA2EE0" w:rsidRDefault="004161FA" w:rsidP="00932BD8">
      <w:pPr>
        <w:pStyle w:val="af2"/>
        <w:jc w:val="both"/>
        <w:rPr>
          <w:sz w:val="28"/>
          <w:szCs w:val="28"/>
        </w:rPr>
      </w:pPr>
      <w:r>
        <w:rPr>
          <w:sz w:val="28"/>
          <w:szCs w:val="28"/>
        </w:rPr>
        <w:t>2</w:t>
      </w:r>
      <w:r w:rsidR="00FA2EE0">
        <w:rPr>
          <w:sz w:val="28"/>
          <w:szCs w:val="28"/>
        </w:rPr>
        <w:t>.</w:t>
      </w:r>
      <w:r w:rsidR="00753622">
        <w:rPr>
          <w:sz w:val="28"/>
          <w:szCs w:val="28"/>
        </w:rPr>
        <w:t>5</w:t>
      </w:r>
      <w:r w:rsidR="00FA2EE0">
        <w:rPr>
          <w:sz w:val="28"/>
          <w:szCs w:val="28"/>
        </w:rPr>
        <w:t xml:space="preserve">.7. </w:t>
      </w:r>
      <w:r w:rsidR="00932BD8" w:rsidRPr="00FA2EE0">
        <w:rPr>
          <w:sz w:val="28"/>
          <w:szCs w:val="28"/>
        </w:rPr>
        <w:t xml:space="preserve">Расчет размера стимулирования каждого члена народной дружины </w:t>
      </w:r>
      <w:r w:rsidR="00FA2EE0">
        <w:rPr>
          <w:sz w:val="28"/>
          <w:szCs w:val="28"/>
        </w:rPr>
        <w:t xml:space="preserve">           </w:t>
      </w:r>
      <w:r w:rsidR="00932BD8" w:rsidRPr="00FA2EE0">
        <w:rPr>
          <w:sz w:val="28"/>
          <w:szCs w:val="28"/>
        </w:rPr>
        <w:t>из финансовых средств, выделяемых бюджетами различных уровней:</w:t>
      </w:r>
    </w:p>
    <w:p w:rsidR="00932BD8" w:rsidRPr="002D2804" w:rsidRDefault="00C23064" w:rsidP="00FA2EE0">
      <w:pPr>
        <w:pStyle w:val="af2"/>
        <w:jc w:val="cente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 xml:space="preserve"> Р</m:t>
              </m:r>
            </m:e>
            <m:sub>
              <m:r>
                <w:rPr>
                  <w:rFonts w:ascii="Cambria Math" w:hAnsi="Cambria Math"/>
                  <w:sz w:val="28"/>
                  <w:szCs w:val="28"/>
                </w:rPr>
                <m:t>ДВ(ФИО)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ДВП(ФИО)</m:t>
              </m:r>
            </m:sub>
          </m:sSub>
        </m:oMath>
      </m:oMathPara>
    </w:p>
    <w:p w:rsidR="00FA2EE0" w:rsidRPr="00FA2EE0" w:rsidRDefault="00FA2EE0" w:rsidP="00FA2EE0">
      <w:pPr>
        <w:pStyle w:val="af2"/>
        <w:ind w:firstLine="851"/>
        <w:rPr>
          <w:sz w:val="28"/>
          <w:szCs w:val="28"/>
        </w:rPr>
      </w:pPr>
    </w:p>
    <w:p w:rsidR="004C565B" w:rsidRDefault="004C565B" w:rsidP="00864393">
      <w:pPr>
        <w:autoSpaceDE w:val="0"/>
        <w:autoSpaceDN w:val="0"/>
        <w:adjustRightInd w:val="0"/>
        <w:ind w:firstLine="851"/>
        <w:jc w:val="both"/>
        <w:rPr>
          <w:sz w:val="28"/>
          <w:szCs w:val="28"/>
        </w:rPr>
        <w:sectPr w:rsidR="004C565B" w:rsidSect="00EB5808">
          <w:headerReference w:type="even" r:id="rId10"/>
          <w:headerReference w:type="default" r:id="rId11"/>
          <w:pgSz w:w="11906" w:h="16838"/>
          <w:pgMar w:top="1134" w:right="567" w:bottom="1134" w:left="1701" w:header="709" w:footer="709" w:gutter="0"/>
          <w:cols w:space="708"/>
          <w:titlePg/>
          <w:docGrid w:linePitch="360"/>
        </w:sectPr>
      </w:pPr>
    </w:p>
    <w:p w:rsidR="00D24A1D" w:rsidRPr="00BC6560" w:rsidRDefault="00D24A1D" w:rsidP="00D24A1D">
      <w:pPr>
        <w:pStyle w:val="ConsPlusNormal"/>
        <w:jc w:val="right"/>
        <w:outlineLvl w:val="1"/>
        <w:rPr>
          <w:rFonts w:ascii="Times New Roman" w:hAnsi="Times New Roman" w:cs="Times New Roman"/>
          <w:sz w:val="28"/>
          <w:szCs w:val="28"/>
        </w:rPr>
      </w:pPr>
      <w:r w:rsidRPr="00BC6560">
        <w:rPr>
          <w:rFonts w:ascii="Times New Roman" w:hAnsi="Times New Roman" w:cs="Times New Roman"/>
          <w:sz w:val="28"/>
          <w:szCs w:val="28"/>
        </w:rPr>
        <w:t>Таблица 1</w:t>
      </w:r>
    </w:p>
    <w:p w:rsidR="00D24A1D" w:rsidRPr="00BC6560" w:rsidRDefault="00D24A1D" w:rsidP="00D24A1D">
      <w:pPr>
        <w:pStyle w:val="ConsPlusNormal"/>
        <w:jc w:val="both"/>
        <w:rPr>
          <w:rFonts w:ascii="Times New Roman" w:hAnsi="Times New Roman" w:cs="Times New Roman"/>
          <w:sz w:val="28"/>
          <w:szCs w:val="28"/>
        </w:rPr>
      </w:pPr>
    </w:p>
    <w:p w:rsidR="00D24A1D" w:rsidRPr="0063711E" w:rsidRDefault="00D24A1D" w:rsidP="003C2BBB">
      <w:pPr>
        <w:pStyle w:val="ConsPlusNormal"/>
        <w:ind w:firstLine="0"/>
        <w:jc w:val="center"/>
        <w:rPr>
          <w:rFonts w:ascii="Times New Roman" w:hAnsi="Times New Roman" w:cs="Times New Roman"/>
          <w:sz w:val="28"/>
          <w:szCs w:val="28"/>
        </w:rPr>
      </w:pPr>
      <w:r w:rsidRPr="0063711E">
        <w:rPr>
          <w:rFonts w:ascii="Times New Roman" w:hAnsi="Times New Roman" w:cs="Times New Roman"/>
          <w:sz w:val="28"/>
          <w:szCs w:val="28"/>
        </w:rPr>
        <w:t>Целевые показатели муниципальной программы</w:t>
      </w:r>
    </w:p>
    <w:p w:rsidR="00D24A1D" w:rsidRPr="00D24A1D" w:rsidRDefault="00D24A1D" w:rsidP="00D24A1D">
      <w:pPr>
        <w:jc w:val="center"/>
        <w:rPr>
          <w:sz w:val="28"/>
          <w:szCs w:val="28"/>
        </w:rPr>
      </w:pPr>
      <w:r w:rsidRPr="00D24A1D">
        <w:rPr>
          <w:sz w:val="28"/>
          <w:szCs w:val="28"/>
        </w:rPr>
        <w:t>«</w:t>
      </w:r>
      <w:r w:rsidR="00171297" w:rsidRPr="004E271D">
        <w:rPr>
          <w:sz w:val="28"/>
          <w:szCs w:val="28"/>
        </w:rPr>
        <w:t xml:space="preserve">Профилактика правонарушений в </w:t>
      </w:r>
      <w:r w:rsidR="00171297">
        <w:rPr>
          <w:sz w:val="28"/>
          <w:szCs w:val="28"/>
        </w:rPr>
        <w:t xml:space="preserve">городском </w:t>
      </w:r>
      <w:r w:rsidR="00171297" w:rsidRPr="004E271D">
        <w:rPr>
          <w:sz w:val="28"/>
          <w:szCs w:val="28"/>
        </w:rPr>
        <w:t>поселени</w:t>
      </w:r>
      <w:r w:rsidR="00171297">
        <w:rPr>
          <w:sz w:val="28"/>
          <w:szCs w:val="28"/>
        </w:rPr>
        <w:t>и Излучинск</w:t>
      </w:r>
      <w:r w:rsidRPr="00D24A1D">
        <w:rPr>
          <w:sz w:val="28"/>
          <w:szCs w:val="28"/>
        </w:rPr>
        <w:t>»</w:t>
      </w:r>
    </w:p>
    <w:p w:rsidR="00D24A1D" w:rsidRDefault="00D24A1D" w:rsidP="00D24A1D">
      <w:pPr>
        <w:pStyle w:val="ConsPlusNormal"/>
        <w:jc w:val="center"/>
        <w:rPr>
          <w:rFonts w:ascii="Times New Roman" w:hAnsi="Times New Roman" w:cs="Times New Roman"/>
          <w:sz w:val="28"/>
          <w:szCs w:val="28"/>
        </w:rPr>
      </w:pPr>
    </w:p>
    <w:tbl>
      <w:tblPr>
        <w:tblW w:w="14805"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772"/>
        <w:gridCol w:w="4253"/>
        <w:gridCol w:w="1921"/>
        <w:gridCol w:w="772"/>
        <w:gridCol w:w="709"/>
        <w:gridCol w:w="709"/>
        <w:gridCol w:w="708"/>
        <w:gridCol w:w="851"/>
        <w:gridCol w:w="709"/>
        <w:gridCol w:w="850"/>
        <w:gridCol w:w="2551"/>
      </w:tblGrid>
      <w:tr w:rsidR="001D6B0C" w:rsidTr="001D6B0C">
        <w:tc>
          <w:tcPr>
            <w:tcW w:w="772" w:type="dxa"/>
            <w:vMerge w:val="restart"/>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показателя</w:t>
            </w:r>
          </w:p>
        </w:tc>
        <w:tc>
          <w:tcPr>
            <w:tcW w:w="4253" w:type="dxa"/>
            <w:vMerge w:val="restart"/>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Наименование целевых показателей</w:t>
            </w:r>
          </w:p>
        </w:tc>
        <w:tc>
          <w:tcPr>
            <w:tcW w:w="1921" w:type="dxa"/>
            <w:vMerge w:val="restart"/>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Базовый показатель на начало реализации муниципальной программы</w:t>
            </w:r>
          </w:p>
        </w:tc>
        <w:tc>
          <w:tcPr>
            <w:tcW w:w="5308" w:type="dxa"/>
            <w:gridSpan w:val="7"/>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Значение показателя по годам</w:t>
            </w:r>
          </w:p>
        </w:tc>
        <w:tc>
          <w:tcPr>
            <w:tcW w:w="2551" w:type="dxa"/>
            <w:vMerge w:val="restart"/>
            <w:tcBorders>
              <w:top w:val="single" w:sz="4" w:space="0" w:color="auto"/>
              <w:left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Целевое значение      показателя на момент окончания реализации муниципальной программы</w:t>
            </w:r>
          </w:p>
        </w:tc>
      </w:tr>
      <w:tr w:rsidR="001D6B0C" w:rsidTr="001D6B0C">
        <w:trPr>
          <w:trHeight w:val="393"/>
        </w:trPr>
        <w:tc>
          <w:tcPr>
            <w:tcW w:w="772" w:type="dxa"/>
            <w:vMerge/>
            <w:tcBorders>
              <w:top w:val="single" w:sz="4" w:space="0" w:color="auto"/>
              <w:left w:val="single" w:sz="4" w:space="0" w:color="auto"/>
              <w:bottom w:val="single" w:sz="4" w:space="0" w:color="auto"/>
              <w:right w:val="single" w:sz="4" w:space="0" w:color="auto"/>
            </w:tcBorders>
            <w:vAlign w:val="center"/>
            <w:hideMark/>
          </w:tcPr>
          <w:p w:rsidR="001D6B0C" w:rsidRDefault="001D6B0C"/>
        </w:tc>
        <w:tc>
          <w:tcPr>
            <w:tcW w:w="4253" w:type="dxa"/>
            <w:vMerge/>
            <w:tcBorders>
              <w:top w:val="single" w:sz="4" w:space="0" w:color="auto"/>
              <w:left w:val="single" w:sz="4" w:space="0" w:color="auto"/>
              <w:bottom w:val="single" w:sz="4" w:space="0" w:color="auto"/>
              <w:right w:val="single" w:sz="4" w:space="0" w:color="auto"/>
            </w:tcBorders>
            <w:vAlign w:val="center"/>
            <w:hideMark/>
          </w:tcPr>
          <w:p w:rsidR="001D6B0C" w:rsidRDefault="001D6B0C"/>
        </w:tc>
        <w:tc>
          <w:tcPr>
            <w:tcW w:w="1921" w:type="dxa"/>
            <w:vMerge/>
            <w:tcBorders>
              <w:top w:val="single" w:sz="4" w:space="0" w:color="auto"/>
              <w:left w:val="single" w:sz="4" w:space="0" w:color="auto"/>
              <w:bottom w:val="single" w:sz="4" w:space="0" w:color="auto"/>
              <w:right w:val="single" w:sz="4" w:space="0" w:color="auto"/>
            </w:tcBorders>
            <w:vAlign w:val="center"/>
            <w:hideMark/>
          </w:tcPr>
          <w:p w:rsidR="001D6B0C" w:rsidRDefault="001D6B0C"/>
        </w:tc>
        <w:tc>
          <w:tcPr>
            <w:tcW w:w="772"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2020</w:t>
            </w:r>
          </w:p>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2022 год</w:t>
            </w:r>
          </w:p>
        </w:tc>
        <w:tc>
          <w:tcPr>
            <w:tcW w:w="708"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2023 год</w:t>
            </w:r>
          </w:p>
        </w:tc>
        <w:tc>
          <w:tcPr>
            <w:tcW w:w="851"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2024 год</w:t>
            </w:r>
          </w:p>
        </w:tc>
        <w:tc>
          <w:tcPr>
            <w:tcW w:w="709"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2025 год</w:t>
            </w:r>
          </w:p>
        </w:tc>
        <w:tc>
          <w:tcPr>
            <w:tcW w:w="850"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2026 год </w:t>
            </w:r>
          </w:p>
        </w:tc>
        <w:tc>
          <w:tcPr>
            <w:tcW w:w="2551" w:type="dxa"/>
            <w:vMerge/>
            <w:tcBorders>
              <w:left w:val="single" w:sz="4" w:space="0" w:color="auto"/>
              <w:bottom w:val="single" w:sz="4" w:space="0" w:color="auto"/>
              <w:right w:val="single" w:sz="4" w:space="0" w:color="auto"/>
            </w:tcBorders>
          </w:tcPr>
          <w:p w:rsidR="001D6B0C" w:rsidRDefault="001D6B0C"/>
        </w:tc>
      </w:tr>
      <w:tr w:rsidR="001D6B0C" w:rsidTr="001D6B0C">
        <w:trPr>
          <w:trHeight w:val="60"/>
        </w:trPr>
        <w:tc>
          <w:tcPr>
            <w:tcW w:w="772"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921"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772"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w:t>
            </w:r>
          </w:p>
        </w:tc>
      </w:tr>
      <w:tr w:rsidR="001D6B0C" w:rsidTr="001D6B0C">
        <w:tc>
          <w:tcPr>
            <w:tcW w:w="772"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1D6B0C" w:rsidRDefault="001D6B0C">
            <w:pPr>
              <w:autoSpaceDE w:val="0"/>
              <w:autoSpaceDN w:val="0"/>
              <w:adjustRightInd w:val="0"/>
            </w:pPr>
            <w:r>
              <w:t>Уровень преступности на территории поселения, (число зарегистрированных преступлений на 100 тыс. человек населения)</w:t>
            </w:r>
          </w:p>
        </w:tc>
        <w:tc>
          <w:tcPr>
            <w:tcW w:w="1921" w:type="dxa"/>
            <w:tcBorders>
              <w:top w:val="single" w:sz="4" w:space="0" w:color="auto"/>
              <w:left w:val="single" w:sz="4" w:space="0" w:color="auto"/>
              <w:bottom w:val="single" w:sz="4" w:space="0" w:color="auto"/>
              <w:right w:val="single" w:sz="4" w:space="0" w:color="auto"/>
            </w:tcBorders>
            <w:hideMark/>
          </w:tcPr>
          <w:p w:rsidR="001D6B0C" w:rsidRDefault="001D6B0C">
            <w:pPr>
              <w:jc w:val="center"/>
            </w:pPr>
            <w:r>
              <w:t>528</w:t>
            </w:r>
          </w:p>
        </w:tc>
        <w:tc>
          <w:tcPr>
            <w:tcW w:w="772" w:type="dxa"/>
            <w:tcBorders>
              <w:top w:val="single" w:sz="4" w:space="0" w:color="auto"/>
              <w:left w:val="single" w:sz="4" w:space="0" w:color="auto"/>
              <w:bottom w:val="single" w:sz="4" w:space="0" w:color="auto"/>
              <w:right w:val="single" w:sz="4" w:space="0" w:color="auto"/>
            </w:tcBorders>
            <w:hideMark/>
          </w:tcPr>
          <w:p w:rsidR="001D6B0C" w:rsidRDefault="001D6B0C">
            <w:pPr>
              <w:jc w:val="center"/>
            </w:pPr>
            <w:r>
              <w:t>518</w:t>
            </w:r>
          </w:p>
        </w:tc>
        <w:tc>
          <w:tcPr>
            <w:tcW w:w="709" w:type="dxa"/>
            <w:tcBorders>
              <w:top w:val="single" w:sz="4" w:space="0" w:color="auto"/>
              <w:left w:val="single" w:sz="4" w:space="0" w:color="auto"/>
              <w:bottom w:val="single" w:sz="4" w:space="0" w:color="auto"/>
              <w:right w:val="single" w:sz="4" w:space="0" w:color="auto"/>
            </w:tcBorders>
            <w:hideMark/>
          </w:tcPr>
          <w:p w:rsidR="001D6B0C" w:rsidRDefault="001D6B0C">
            <w:pPr>
              <w:tabs>
                <w:tab w:val="left" w:pos="7920"/>
              </w:tabs>
              <w:jc w:val="center"/>
            </w:pPr>
            <w:r>
              <w:t>517</w:t>
            </w:r>
          </w:p>
        </w:tc>
        <w:tc>
          <w:tcPr>
            <w:tcW w:w="709" w:type="dxa"/>
            <w:tcBorders>
              <w:top w:val="single" w:sz="4" w:space="0" w:color="auto"/>
              <w:left w:val="single" w:sz="4" w:space="0" w:color="auto"/>
              <w:bottom w:val="single" w:sz="4" w:space="0" w:color="auto"/>
              <w:right w:val="single" w:sz="4" w:space="0" w:color="auto"/>
            </w:tcBorders>
            <w:hideMark/>
          </w:tcPr>
          <w:p w:rsidR="001D6B0C" w:rsidRDefault="001D6B0C">
            <w:pPr>
              <w:tabs>
                <w:tab w:val="left" w:pos="7920"/>
              </w:tabs>
              <w:jc w:val="center"/>
            </w:pPr>
            <w:r>
              <w:t>516</w:t>
            </w:r>
          </w:p>
        </w:tc>
        <w:tc>
          <w:tcPr>
            <w:tcW w:w="708" w:type="dxa"/>
            <w:tcBorders>
              <w:top w:val="single" w:sz="4" w:space="0" w:color="auto"/>
              <w:left w:val="single" w:sz="4" w:space="0" w:color="auto"/>
              <w:bottom w:val="single" w:sz="4" w:space="0" w:color="auto"/>
              <w:right w:val="single" w:sz="4" w:space="0" w:color="auto"/>
            </w:tcBorders>
            <w:hideMark/>
          </w:tcPr>
          <w:p w:rsidR="001D6B0C" w:rsidRDefault="001D6B0C">
            <w:pPr>
              <w:tabs>
                <w:tab w:val="left" w:pos="7920"/>
              </w:tabs>
              <w:jc w:val="center"/>
            </w:pPr>
            <w:r>
              <w:t>515</w:t>
            </w:r>
          </w:p>
        </w:tc>
        <w:tc>
          <w:tcPr>
            <w:tcW w:w="851" w:type="dxa"/>
            <w:tcBorders>
              <w:top w:val="single" w:sz="4" w:space="0" w:color="auto"/>
              <w:left w:val="single" w:sz="4" w:space="0" w:color="auto"/>
              <w:bottom w:val="single" w:sz="4" w:space="0" w:color="auto"/>
              <w:right w:val="single" w:sz="4" w:space="0" w:color="auto"/>
            </w:tcBorders>
            <w:hideMark/>
          </w:tcPr>
          <w:p w:rsidR="001D6B0C" w:rsidRDefault="001D6B0C">
            <w:pPr>
              <w:tabs>
                <w:tab w:val="left" w:pos="7920"/>
              </w:tabs>
              <w:jc w:val="center"/>
            </w:pPr>
            <w:r>
              <w:t>514</w:t>
            </w:r>
          </w:p>
        </w:tc>
        <w:tc>
          <w:tcPr>
            <w:tcW w:w="709"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513</w:t>
            </w:r>
          </w:p>
        </w:tc>
        <w:tc>
          <w:tcPr>
            <w:tcW w:w="850"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510</w:t>
            </w:r>
          </w:p>
        </w:tc>
        <w:tc>
          <w:tcPr>
            <w:tcW w:w="2551" w:type="dxa"/>
            <w:tcBorders>
              <w:top w:val="single" w:sz="4" w:space="0" w:color="auto"/>
              <w:left w:val="single" w:sz="4" w:space="0" w:color="auto"/>
              <w:bottom w:val="single" w:sz="4" w:space="0" w:color="auto"/>
              <w:right w:val="single" w:sz="4" w:space="0" w:color="auto"/>
            </w:tcBorders>
            <w:hideMark/>
          </w:tcPr>
          <w:p w:rsidR="001D6B0C" w:rsidRDefault="001D6B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510</w:t>
            </w:r>
          </w:p>
        </w:tc>
      </w:tr>
    </w:tbl>
    <w:p w:rsidR="001D6B0C" w:rsidRPr="0063711E" w:rsidRDefault="001D6B0C" w:rsidP="00D24A1D">
      <w:pPr>
        <w:pStyle w:val="ConsPlusNormal"/>
        <w:jc w:val="center"/>
        <w:rPr>
          <w:rFonts w:ascii="Times New Roman" w:hAnsi="Times New Roman" w:cs="Times New Roman"/>
          <w:sz w:val="28"/>
          <w:szCs w:val="28"/>
        </w:rPr>
      </w:pPr>
    </w:p>
    <w:p w:rsidR="00D24A1D" w:rsidRDefault="00D24A1D" w:rsidP="00D24A1D">
      <w:pPr>
        <w:widowControl w:val="0"/>
        <w:autoSpaceDE w:val="0"/>
        <w:autoSpaceDN w:val="0"/>
        <w:ind w:firstLine="709"/>
        <w:jc w:val="right"/>
        <w:rPr>
          <w:sz w:val="28"/>
          <w:szCs w:val="28"/>
        </w:rPr>
      </w:pPr>
      <w:r>
        <w:rPr>
          <w:sz w:val="28"/>
          <w:szCs w:val="28"/>
        </w:rPr>
        <w:br w:type="page"/>
        <w:t>Таблица 2</w:t>
      </w:r>
    </w:p>
    <w:p w:rsidR="00D24A1D" w:rsidRPr="001D1D28" w:rsidRDefault="00D24A1D" w:rsidP="00D24A1D">
      <w:pPr>
        <w:widowControl w:val="0"/>
        <w:autoSpaceDE w:val="0"/>
        <w:autoSpaceDN w:val="0"/>
        <w:ind w:firstLine="709"/>
        <w:jc w:val="center"/>
        <w:rPr>
          <w:sz w:val="16"/>
          <w:szCs w:val="16"/>
        </w:rPr>
      </w:pPr>
    </w:p>
    <w:p w:rsidR="00D24A1D" w:rsidRDefault="00D24A1D" w:rsidP="003C2BBB">
      <w:pPr>
        <w:widowControl w:val="0"/>
        <w:autoSpaceDE w:val="0"/>
        <w:autoSpaceDN w:val="0"/>
        <w:jc w:val="center"/>
        <w:rPr>
          <w:sz w:val="28"/>
          <w:szCs w:val="28"/>
        </w:rPr>
      </w:pPr>
      <w:r w:rsidRPr="00AC74C4">
        <w:rPr>
          <w:sz w:val="28"/>
          <w:szCs w:val="28"/>
        </w:rPr>
        <w:t>Перечень мероприятий муниципальной програм</w:t>
      </w:r>
      <w:r>
        <w:rPr>
          <w:sz w:val="28"/>
          <w:szCs w:val="28"/>
        </w:rPr>
        <w:t>мы</w:t>
      </w:r>
    </w:p>
    <w:p w:rsidR="00140ECE" w:rsidRDefault="00E10B96" w:rsidP="003C2BBB">
      <w:pPr>
        <w:jc w:val="center"/>
        <w:rPr>
          <w:sz w:val="28"/>
          <w:szCs w:val="28"/>
        </w:rPr>
      </w:pPr>
      <w:r w:rsidRPr="00D24A1D">
        <w:rPr>
          <w:sz w:val="28"/>
          <w:szCs w:val="28"/>
        </w:rPr>
        <w:t>«</w:t>
      </w:r>
      <w:r w:rsidR="00171297" w:rsidRPr="004E271D">
        <w:rPr>
          <w:sz w:val="28"/>
          <w:szCs w:val="28"/>
        </w:rPr>
        <w:t xml:space="preserve">Профилактика правонарушений в </w:t>
      </w:r>
      <w:r w:rsidR="00171297">
        <w:rPr>
          <w:sz w:val="28"/>
          <w:szCs w:val="28"/>
        </w:rPr>
        <w:t xml:space="preserve">городском </w:t>
      </w:r>
      <w:r w:rsidR="00171297" w:rsidRPr="004E271D">
        <w:rPr>
          <w:sz w:val="28"/>
          <w:szCs w:val="28"/>
        </w:rPr>
        <w:t>поселени</w:t>
      </w:r>
      <w:r w:rsidR="00171297">
        <w:rPr>
          <w:sz w:val="28"/>
          <w:szCs w:val="28"/>
        </w:rPr>
        <w:t>и Излучинск</w:t>
      </w:r>
      <w:r w:rsidRPr="00D24A1D">
        <w:rPr>
          <w:sz w:val="28"/>
          <w:szCs w:val="28"/>
        </w:rPr>
        <w:t>»</w:t>
      </w:r>
      <w:r w:rsidR="001D05E6">
        <w:rPr>
          <w:sz w:val="28"/>
          <w:szCs w:val="28"/>
        </w:rPr>
        <w:t xml:space="preserve"> </w:t>
      </w:r>
    </w:p>
    <w:p w:rsidR="00140ECE" w:rsidRDefault="00140ECE" w:rsidP="001D05E6"/>
    <w:p w:rsidR="00F800AE" w:rsidRDefault="00F800AE" w:rsidP="002751FD">
      <w:pPr>
        <w:tabs>
          <w:tab w:val="left" w:pos="6949"/>
        </w:tabs>
        <w:rPr>
          <w:sz w:val="28"/>
          <w:szCs w:val="28"/>
        </w:rPr>
      </w:pPr>
    </w:p>
    <w:tbl>
      <w:tblPr>
        <w:tblW w:w="15467" w:type="dxa"/>
        <w:tblInd w:w="250" w:type="dxa"/>
        <w:tblLayout w:type="fixed"/>
        <w:tblLook w:val="04A0" w:firstRow="1" w:lastRow="0" w:firstColumn="1" w:lastColumn="0" w:noHBand="0" w:noVBand="1"/>
      </w:tblPr>
      <w:tblGrid>
        <w:gridCol w:w="866"/>
        <w:gridCol w:w="2410"/>
        <w:gridCol w:w="2693"/>
        <w:gridCol w:w="1701"/>
        <w:gridCol w:w="1134"/>
        <w:gridCol w:w="1134"/>
        <w:gridCol w:w="1134"/>
        <w:gridCol w:w="993"/>
        <w:gridCol w:w="993"/>
        <w:gridCol w:w="850"/>
        <w:gridCol w:w="851"/>
        <w:gridCol w:w="708"/>
      </w:tblGrid>
      <w:tr w:rsidR="00F800AE" w:rsidTr="00F800AE">
        <w:trPr>
          <w:trHeight w:val="55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00AE" w:rsidRDefault="00F800AE" w:rsidP="003D132A">
            <w:pPr>
              <w:jc w:val="center"/>
              <w:rPr>
                <w:color w:val="000000"/>
              </w:rPr>
            </w:pPr>
            <w:r>
              <w:rPr>
                <w:color w:val="000000"/>
              </w:rPr>
              <w:t>Номер мероприятия</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00AE" w:rsidRDefault="00F800AE">
            <w:pPr>
              <w:jc w:val="center"/>
              <w:rPr>
                <w:color w:val="000000"/>
              </w:rPr>
            </w:pPr>
            <w:r>
              <w:rPr>
                <w:color w:val="000000"/>
              </w:rPr>
              <w:t>Мероприятия муниципальной программы (их связь с целевыми показателями муниципальной программы)</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00AE" w:rsidRDefault="00F800AE">
            <w:pPr>
              <w:jc w:val="center"/>
              <w:rPr>
                <w:color w:val="000000"/>
              </w:rPr>
            </w:pPr>
            <w:r>
              <w:rPr>
                <w:color w:val="000000"/>
              </w:rPr>
              <w:t>Ответственный исполнитель / соисполнитель</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00AE" w:rsidRDefault="00F800AE">
            <w:pPr>
              <w:jc w:val="center"/>
              <w:rPr>
                <w:color w:val="000000"/>
              </w:rPr>
            </w:pPr>
            <w:r>
              <w:rPr>
                <w:color w:val="000000"/>
              </w:rPr>
              <w:t>Источники финансирования</w:t>
            </w:r>
          </w:p>
        </w:tc>
        <w:tc>
          <w:tcPr>
            <w:tcW w:w="7797" w:type="dxa"/>
            <w:gridSpan w:val="8"/>
            <w:tcBorders>
              <w:top w:val="single" w:sz="4" w:space="0" w:color="auto"/>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Финансовые затраты на реализацию (тыс. руб.)</w:t>
            </w:r>
          </w:p>
        </w:tc>
      </w:tr>
      <w:tr w:rsidR="00F800AE" w:rsidTr="00F800AE">
        <w:trPr>
          <w:trHeight w:val="31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Всего</w:t>
            </w:r>
          </w:p>
        </w:tc>
        <w:tc>
          <w:tcPr>
            <w:tcW w:w="6663" w:type="dxa"/>
            <w:gridSpan w:val="7"/>
            <w:tcBorders>
              <w:top w:val="single" w:sz="4" w:space="0" w:color="auto"/>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в том числе:</w:t>
            </w:r>
          </w:p>
        </w:tc>
      </w:tr>
      <w:tr w:rsidR="00F800AE" w:rsidTr="00F800AE">
        <w:trPr>
          <w:trHeight w:val="49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 xml:space="preserve">2020 </w:t>
            </w:r>
          </w:p>
          <w:p w:rsidR="00F800AE" w:rsidRDefault="00F800AE">
            <w:pPr>
              <w:jc w:val="center"/>
              <w:rPr>
                <w:color w:val="000000"/>
              </w:rPr>
            </w:pPr>
            <w:r>
              <w:rPr>
                <w:color w:val="000000"/>
              </w:rPr>
              <w:t>год</w:t>
            </w:r>
          </w:p>
        </w:tc>
        <w:tc>
          <w:tcPr>
            <w:tcW w:w="1134"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 xml:space="preserve">2021 </w:t>
            </w:r>
          </w:p>
          <w:p w:rsidR="00F800AE" w:rsidRDefault="00F800AE">
            <w:pPr>
              <w:jc w:val="center"/>
              <w:rPr>
                <w:color w:val="000000"/>
              </w:rPr>
            </w:pPr>
            <w:r>
              <w:rPr>
                <w:color w:val="000000"/>
              </w:rPr>
              <w:t>год</w:t>
            </w:r>
          </w:p>
        </w:tc>
        <w:tc>
          <w:tcPr>
            <w:tcW w:w="993"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2022</w:t>
            </w:r>
          </w:p>
          <w:p w:rsidR="00F800AE" w:rsidRDefault="00F800AE">
            <w:pPr>
              <w:jc w:val="center"/>
              <w:rPr>
                <w:color w:val="000000"/>
              </w:rPr>
            </w:pPr>
            <w:r>
              <w:rPr>
                <w:color w:val="000000"/>
              </w:rPr>
              <w:t>год</w:t>
            </w:r>
          </w:p>
        </w:tc>
        <w:tc>
          <w:tcPr>
            <w:tcW w:w="993"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2023 год</w:t>
            </w:r>
          </w:p>
        </w:tc>
        <w:tc>
          <w:tcPr>
            <w:tcW w:w="850"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2024 год</w:t>
            </w:r>
          </w:p>
        </w:tc>
        <w:tc>
          <w:tcPr>
            <w:tcW w:w="851"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2025 год</w:t>
            </w:r>
          </w:p>
        </w:tc>
        <w:tc>
          <w:tcPr>
            <w:tcW w:w="708"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2026 год</w:t>
            </w:r>
          </w:p>
        </w:tc>
      </w:tr>
      <w:tr w:rsidR="00F800AE" w:rsidTr="00F800AE">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1</w:t>
            </w:r>
          </w:p>
        </w:tc>
        <w:tc>
          <w:tcPr>
            <w:tcW w:w="2410"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2</w:t>
            </w:r>
          </w:p>
        </w:tc>
        <w:tc>
          <w:tcPr>
            <w:tcW w:w="2693"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3</w:t>
            </w:r>
          </w:p>
        </w:tc>
        <w:tc>
          <w:tcPr>
            <w:tcW w:w="1701" w:type="dxa"/>
            <w:tcBorders>
              <w:top w:val="nil"/>
              <w:left w:val="nil"/>
              <w:bottom w:val="single" w:sz="4" w:space="0" w:color="auto"/>
              <w:right w:val="single" w:sz="4" w:space="0" w:color="auto"/>
            </w:tcBorders>
            <w:shd w:val="clear" w:color="auto" w:fill="auto"/>
            <w:hideMark/>
          </w:tcPr>
          <w:p w:rsidR="00F800AE" w:rsidRDefault="00F800AE">
            <w:pPr>
              <w:jc w:val="center"/>
              <w:rPr>
                <w:color w:val="000000"/>
              </w:rPr>
            </w:pPr>
            <w:r>
              <w:rPr>
                <w:color w:val="000000"/>
              </w:rPr>
              <w:t>4</w:t>
            </w:r>
          </w:p>
        </w:tc>
        <w:tc>
          <w:tcPr>
            <w:tcW w:w="1134"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5</w:t>
            </w:r>
          </w:p>
        </w:tc>
        <w:tc>
          <w:tcPr>
            <w:tcW w:w="1134"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7</w:t>
            </w:r>
          </w:p>
        </w:tc>
        <w:tc>
          <w:tcPr>
            <w:tcW w:w="1134"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8</w:t>
            </w:r>
          </w:p>
        </w:tc>
        <w:tc>
          <w:tcPr>
            <w:tcW w:w="993"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9</w:t>
            </w:r>
          </w:p>
        </w:tc>
        <w:tc>
          <w:tcPr>
            <w:tcW w:w="993"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10</w:t>
            </w:r>
          </w:p>
        </w:tc>
        <w:tc>
          <w:tcPr>
            <w:tcW w:w="850"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11</w:t>
            </w:r>
          </w:p>
        </w:tc>
        <w:tc>
          <w:tcPr>
            <w:tcW w:w="851"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12</w:t>
            </w:r>
          </w:p>
        </w:tc>
        <w:tc>
          <w:tcPr>
            <w:tcW w:w="708" w:type="dxa"/>
            <w:tcBorders>
              <w:top w:val="nil"/>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13</w:t>
            </w:r>
          </w:p>
        </w:tc>
      </w:tr>
      <w:tr w:rsidR="00F800AE" w:rsidTr="00F800AE">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F800AE" w:rsidRDefault="00F800AE">
            <w:pPr>
              <w:rPr>
                <w:color w:val="000000"/>
              </w:rPr>
            </w:pPr>
            <w:r>
              <w:rPr>
                <w:color w:val="000000"/>
              </w:rPr>
              <w:t> </w:t>
            </w:r>
          </w:p>
        </w:tc>
        <w:tc>
          <w:tcPr>
            <w:tcW w:w="14601" w:type="dxa"/>
            <w:gridSpan w:val="11"/>
            <w:tcBorders>
              <w:top w:val="single" w:sz="4" w:space="0" w:color="auto"/>
              <w:left w:val="nil"/>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 xml:space="preserve">Основное мероприятие: создание и совершенствование условий для профилактики правонарушений и обеспечения общественного порядка </w:t>
            </w:r>
          </w:p>
        </w:tc>
      </w:tr>
      <w:tr w:rsidR="00F800AE" w:rsidTr="00F800AE">
        <w:trPr>
          <w:trHeight w:val="360"/>
        </w:trPr>
        <w:tc>
          <w:tcPr>
            <w:tcW w:w="866" w:type="dxa"/>
            <w:vMerge w:val="restart"/>
            <w:tcBorders>
              <w:top w:val="nil"/>
              <w:left w:val="single" w:sz="4" w:space="0" w:color="auto"/>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1.</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F800AE" w:rsidRDefault="00F800AE" w:rsidP="00F800AE">
            <w:pPr>
              <w:jc w:val="both"/>
              <w:rPr>
                <w:color w:val="000000"/>
              </w:rPr>
            </w:pPr>
            <w:r>
              <w:rPr>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&lt;1&gt;</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F800AE" w:rsidRDefault="00F800AE">
            <w:pPr>
              <w:jc w:val="both"/>
              <w:rPr>
                <w:color w:val="000000"/>
              </w:rPr>
            </w:pPr>
            <w:r>
              <w:rPr>
                <w:color w:val="000000"/>
              </w:rPr>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c>
          <w:tcPr>
            <w:tcW w:w="1701" w:type="dxa"/>
            <w:tcBorders>
              <w:top w:val="nil"/>
              <w:left w:val="nil"/>
              <w:bottom w:val="single" w:sz="4" w:space="0" w:color="auto"/>
              <w:right w:val="single" w:sz="4" w:space="0" w:color="auto"/>
            </w:tcBorders>
            <w:shd w:val="clear" w:color="auto" w:fill="auto"/>
            <w:hideMark/>
          </w:tcPr>
          <w:p w:rsidR="00F800AE" w:rsidRDefault="00F800AE">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800AE" w:rsidRDefault="00FB0D2C">
            <w:pPr>
              <w:jc w:val="center"/>
              <w:rPr>
                <w:color w:val="000000"/>
              </w:rPr>
            </w:pPr>
            <w:r>
              <w:rPr>
                <w:color w:val="000000"/>
              </w:rPr>
              <w:t>554,20</w:t>
            </w:r>
          </w:p>
        </w:tc>
        <w:tc>
          <w:tcPr>
            <w:tcW w:w="1134" w:type="dxa"/>
            <w:tcBorders>
              <w:top w:val="nil"/>
              <w:left w:val="nil"/>
              <w:bottom w:val="single" w:sz="4" w:space="0" w:color="auto"/>
              <w:right w:val="single" w:sz="4" w:space="0" w:color="auto"/>
            </w:tcBorders>
            <w:shd w:val="clear" w:color="auto" w:fill="auto"/>
            <w:noWrap/>
            <w:hideMark/>
          </w:tcPr>
          <w:p w:rsidR="00F800AE" w:rsidRDefault="00FB0D2C">
            <w:pPr>
              <w:jc w:val="center"/>
              <w:rPr>
                <w:color w:val="000000"/>
              </w:rPr>
            </w:pPr>
            <w:r>
              <w:rPr>
                <w:color w:val="000000"/>
              </w:rPr>
              <w:t>361,68</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96,26</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96,26</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630"/>
        </w:trPr>
        <w:tc>
          <w:tcPr>
            <w:tcW w:w="866"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tcBorders>
              <w:top w:val="nil"/>
              <w:left w:val="nil"/>
              <w:bottom w:val="single" w:sz="4" w:space="0" w:color="auto"/>
              <w:right w:val="single" w:sz="4" w:space="0" w:color="auto"/>
            </w:tcBorders>
            <w:shd w:val="clear" w:color="auto" w:fill="auto"/>
            <w:hideMark/>
          </w:tcPr>
          <w:p w:rsidR="00F800AE" w:rsidRDefault="00F800AE">
            <w:pPr>
              <w:jc w:val="center"/>
              <w:rPr>
                <w:color w:val="000000"/>
              </w:rPr>
            </w:pPr>
            <w:r>
              <w:rPr>
                <w:color w:val="000000"/>
              </w:rPr>
              <w:t xml:space="preserve">бюджет </w:t>
            </w:r>
          </w:p>
          <w:p w:rsidR="00F800AE" w:rsidRDefault="00F800AE">
            <w:pPr>
              <w:jc w:val="center"/>
              <w:rPr>
                <w:color w:val="000000"/>
              </w:rPr>
            </w:pPr>
            <w:r>
              <w:rPr>
                <w:color w:val="000000"/>
              </w:rPr>
              <w:t>автономного</w:t>
            </w:r>
          </w:p>
          <w:p w:rsidR="00F800AE" w:rsidRDefault="00F800AE">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144,30</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48,04</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48,13</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48,13</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1590"/>
        </w:trPr>
        <w:tc>
          <w:tcPr>
            <w:tcW w:w="866"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tcBorders>
              <w:top w:val="nil"/>
              <w:left w:val="nil"/>
              <w:bottom w:val="single" w:sz="4" w:space="0" w:color="auto"/>
              <w:right w:val="single" w:sz="4" w:space="0" w:color="auto"/>
            </w:tcBorders>
            <w:shd w:val="clear" w:color="auto" w:fill="auto"/>
            <w:hideMark/>
          </w:tcPr>
          <w:p w:rsidR="00F800AE" w:rsidRDefault="00F800AE">
            <w:pPr>
              <w:jc w:val="center"/>
              <w:rPr>
                <w:color w:val="000000"/>
              </w:rPr>
            </w:pPr>
            <w:r>
              <w:rPr>
                <w:color w:val="000000"/>
              </w:rPr>
              <w:t>местный</w:t>
            </w:r>
          </w:p>
          <w:p w:rsidR="00F800AE" w:rsidRDefault="00F800AE">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800AE" w:rsidRDefault="00FB0D2C">
            <w:pPr>
              <w:jc w:val="center"/>
              <w:rPr>
                <w:color w:val="000000"/>
              </w:rPr>
            </w:pPr>
            <w:r>
              <w:rPr>
                <w:color w:val="000000"/>
              </w:rPr>
              <w:t>409,90</w:t>
            </w:r>
          </w:p>
        </w:tc>
        <w:tc>
          <w:tcPr>
            <w:tcW w:w="1134" w:type="dxa"/>
            <w:tcBorders>
              <w:top w:val="nil"/>
              <w:left w:val="nil"/>
              <w:bottom w:val="single" w:sz="4" w:space="0" w:color="auto"/>
              <w:right w:val="single" w:sz="4" w:space="0" w:color="auto"/>
            </w:tcBorders>
            <w:shd w:val="clear" w:color="auto" w:fill="auto"/>
            <w:noWrap/>
            <w:hideMark/>
          </w:tcPr>
          <w:p w:rsidR="00F800AE" w:rsidRDefault="00FB0D2C">
            <w:pPr>
              <w:jc w:val="center"/>
              <w:rPr>
                <w:color w:val="000000"/>
              </w:rPr>
            </w:pPr>
            <w:r>
              <w:rPr>
                <w:color w:val="000000"/>
              </w:rPr>
              <w:t>313,64</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48,13</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48,13</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bl>
    <w:p w:rsidR="00F800AE" w:rsidRDefault="00F800AE">
      <w:r>
        <w:br w:type="page"/>
      </w:r>
    </w:p>
    <w:tbl>
      <w:tblPr>
        <w:tblW w:w="15467" w:type="dxa"/>
        <w:tblInd w:w="250" w:type="dxa"/>
        <w:tblLayout w:type="fixed"/>
        <w:tblLook w:val="04A0" w:firstRow="1" w:lastRow="0" w:firstColumn="1" w:lastColumn="0" w:noHBand="0" w:noVBand="1"/>
      </w:tblPr>
      <w:tblGrid>
        <w:gridCol w:w="866"/>
        <w:gridCol w:w="2410"/>
        <w:gridCol w:w="2693"/>
        <w:gridCol w:w="1701"/>
        <w:gridCol w:w="1134"/>
        <w:gridCol w:w="1134"/>
        <w:gridCol w:w="1134"/>
        <w:gridCol w:w="993"/>
        <w:gridCol w:w="993"/>
        <w:gridCol w:w="850"/>
        <w:gridCol w:w="851"/>
        <w:gridCol w:w="708"/>
      </w:tblGrid>
      <w:tr w:rsidR="00F800AE" w:rsidTr="00F800AE">
        <w:trPr>
          <w:trHeight w:val="31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00AE" w:rsidRDefault="00F800AE" w:rsidP="00F800AE">
            <w:pPr>
              <w:jc w:val="both"/>
              <w:rPr>
                <w:color w:val="000000"/>
              </w:rPr>
            </w:pPr>
            <w:r>
              <w:rPr>
                <w:color w:val="000000"/>
              </w:rPr>
              <w:t>Осуществление мероприятий в сфере профилактики правонарушений, в том числе обеспечение функционирования и развития систем видеонаблюдения в сфере общественного порядка, &lt;1&gt;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00AE" w:rsidRDefault="00F800AE">
            <w:pPr>
              <w:jc w:val="both"/>
              <w:rPr>
                <w:color w:val="000000"/>
              </w:rPr>
            </w:pPr>
            <w:r>
              <w:rPr>
                <w:color w:val="000000"/>
              </w:rPr>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c>
          <w:tcPr>
            <w:tcW w:w="1701" w:type="dxa"/>
            <w:tcBorders>
              <w:top w:val="single" w:sz="4" w:space="0" w:color="auto"/>
              <w:left w:val="nil"/>
              <w:bottom w:val="single" w:sz="4" w:space="0" w:color="auto"/>
              <w:right w:val="single" w:sz="4" w:space="0" w:color="auto"/>
            </w:tcBorders>
            <w:shd w:val="clear" w:color="auto" w:fill="auto"/>
            <w:hideMark/>
          </w:tcPr>
          <w:p w:rsidR="00F800AE" w:rsidRDefault="00F800AE">
            <w:pPr>
              <w:jc w:val="center"/>
              <w:rPr>
                <w:color w:val="000000"/>
              </w:rPr>
            </w:pPr>
            <w:r>
              <w:rPr>
                <w:color w:val="000000"/>
              </w:rPr>
              <w:t>всего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F800AE" w:rsidRDefault="00FB0D2C" w:rsidP="001D6B0C">
            <w:pPr>
              <w:jc w:val="center"/>
              <w:rPr>
                <w:color w:val="000000"/>
              </w:rPr>
            </w:pPr>
            <w:r>
              <w:rPr>
                <w:color w:val="000000"/>
              </w:rPr>
              <w:t>3 286,39</w:t>
            </w:r>
          </w:p>
        </w:tc>
        <w:tc>
          <w:tcPr>
            <w:tcW w:w="1134" w:type="dxa"/>
            <w:tcBorders>
              <w:top w:val="single" w:sz="4" w:space="0" w:color="auto"/>
              <w:left w:val="nil"/>
              <w:bottom w:val="single" w:sz="4" w:space="0" w:color="auto"/>
              <w:right w:val="single" w:sz="4" w:space="0" w:color="auto"/>
            </w:tcBorders>
            <w:shd w:val="clear" w:color="auto" w:fill="auto"/>
            <w:noWrap/>
            <w:hideMark/>
          </w:tcPr>
          <w:p w:rsidR="00F800AE" w:rsidRDefault="00FB0D2C" w:rsidP="00F61FA7">
            <w:pPr>
              <w:jc w:val="center"/>
              <w:rPr>
                <w:color w:val="000000"/>
              </w:rPr>
            </w:pPr>
            <w:r>
              <w:rPr>
                <w:color w:val="000000"/>
              </w:rPr>
              <w:t>1 831,79</w:t>
            </w:r>
          </w:p>
        </w:tc>
        <w:tc>
          <w:tcPr>
            <w:tcW w:w="1134"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944,60</w:t>
            </w:r>
          </w:p>
        </w:tc>
        <w:tc>
          <w:tcPr>
            <w:tcW w:w="993"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510,00</w:t>
            </w:r>
          </w:p>
        </w:tc>
        <w:tc>
          <w:tcPr>
            <w:tcW w:w="993"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63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F800AE" w:rsidRDefault="00F800AE" w:rsidP="0017548B">
            <w:pPr>
              <w:jc w:val="center"/>
              <w:rPr>
                <w:color w:val="000000"/>
              </w:rPr>
            </w:pPr>
            <w:r>
              <w:rPr>
                <w:color w:val="000000"/>
              </w:rPr>
              <w:t xml:space="preserve">бюджет </w:t>
            </w:r>
          </w:p>
          <w:p w:rsidR="00F800AE" w:rsidRDefault="00F800AE" w:rsidP="0017548B">
            <w:pPr>
              <w:jc w:val="center"/>
              <w:rPr>
                <w:color w:val="000000"/>
              </w:rPr>
            </w:pPr>
            <w:r>
              <w:rPr>
                <w:color w:val="000000"/>
              </w:rPr>
              <w:t>автономного</w:t>
            </w:r>
          </w:p>
          <w:p w:rsidR="00F800AE" w:rsidRDefault="00F800AE" w:rsidP="0017548B">
            <w:pPr>
              <w:jc w:val="center"/>
              <w:rPr>
                <w:color w:val="000000"/>
              </w:rPr>
            </w:pPr>
            <w:r>
              <w:rPr>
                <w:color w:val="000000"/>
              </w:rPr>
              <w:t xml:space="preserve"> округа</w:t>
            </w:r>
          </w:p>
        </w:tc>
        <w:tc>
          <w:tcPr>
            <w:tcW w:w="1134"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777,60</w:t>
            </w:r>
          </w:p>
        </w:tc>
        <w:tc>
          <w:tcPr>
            <w:tcW w:w="1134"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252,60</w:t>
            </w:r>
          </w:p>
        </w:tc>
        <w:tc>
          <w:tcPr>
            <w:tcW w:w="1134"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270,00</w:t>
            </w:r>
          </w:p>
        </w:tc>
        <w:tc>
          <w:tcPr>
            <w:tcW w:w="993"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255,00</w:t>
            </w:r>
          </w:p>
        </w:tc>
        <w:tc>
          <w:tcPr>
            <w:tcW w:w="993"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single" w:sz="4" w:space="0" w:color="auto"/>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1575"/>
        </w:trPr>
        <w:tc>
          <w:tcPr>
            <w:tcW w:w="866"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tcBorders>
              <w:top w:val="nil"/>
              <w:left w:val="nil"/>
              <w:bottom w:val="single" w:sz="4" w:space="0" w:color="auto"/>
              <w:right w:val="single" w:sz="4" w:space="0" w:color="auto"/>
            </w:tcBorders>
            <w:shd w:val="clear" w:color="auto" w:fill="auto"/>
            <w:hideMark/>
          </w:tcPr>
          <w:p w:rsidR="00F800AE" w:rsidRDefault="00F800AE" w:rsidP="0017548B">
            <w:pPr>
              <w:jc w:val="center"/>
              <w:rPr>
                <w:color w:val="000000"/>
              </w:rPr>
            </w:pPr>
            <w:r>
              <w:rPr>
                <w:color w:val="000000"/>
              </w:rPr>
              <w:t>местный</w:t>
            </w:r>
          </w:p>
          <w:p w:rsidR="00F800AE" w:rsidRDefault="00F800AE"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800AE" w:rsidRDefault="00FB0D2C" w:rsidP="00F61FA7">
            <w:pPr>
              <w:jc w:val="center"/>
              <w:rPr>
                <w:color w:val="000000"/>
              </w:rPr>
            </w:pPr>
            <w:r>
              <w:rPr>
                <w:color w:val="000000"/>
              </w:rPr>
              <w:t>2 508,79</w:t>
            </w:r>
          </w:p>
        </w:tc>
        <w:tc>
          <w:tcPr>
            <w:tcW w:w="1134" w:type="dxa"/>
            <w:tcBorders>
              <w:top w:val="nil"/>
              <w:left w:val="nil"/>
              <w:bottom w:val="single" w:sz="4" w:space="0" w:color="auto"/>
              <w:right w:val="single" w:sz="4" w:space="0" w:color="auto"/>
            </w:tcBorders>
            <w:shd w:val="clear" w:color="auto" w:fill="auto"/>
            <w:noWrap/>
            <w:hideMark/>
          </w:tcPr>
          <w:p w:rsidR="00F800AE" w:rsidRDefault="00FB0D2C" w:rsidP="00F61FA7">
            <w:pPr>
              <w:jc w:val="center"/>
              <w:rPr>
                <w:color w:val="000000"/>
              </w:rPr>
            </w:pPr>
            <w:r>
              <w:rPr>
                <w:color w:val="000000"/>
              </w:rPr>
              <w:t>1 579,19</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674,60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255,00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315"/>
        </w:trPr>
        <w:tc>
          <w:tcPr>
            <w:tcW w:w="866" w:type="dxa"/>
            <w:vMerge w:val="restart"/>
            <w:tcBorders>
              <w:top w:val="nil"/>
              <w:left w:val="single" w:sz="4" w:space="0" w:color="auto"/>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3.</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F800AE" w:rsidRDefault="00F800AE">
            <w:pPr>
              <w:jc w:val="both"/>
              <w:rPr>
                <w:color w:val="000000"/>
              </w:rPr>
            </w:pPr>
            <w:r>
              <w:rPr>
                <w:color w:val="000000"/>
              </w:rPr>
              <w:t>Реализация мер по участию в профилактике терроризма, а также в минимизации и (или) ликвидации последствий проявлений терроризма в границах поселения, &lt;1&gt;</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F800AE" w:rsidRDefault="00F800AE">
            <w:pPr>
              <w:jc w:val="both"/>
              <w:rPr>
                <w:color w:val="000000"/>
              </w:rPr>
            </w:pPr>
            <w:r>
              <w:rPr>
                <w:color w:val="000000"/>
              </w:rPr>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c>
          <w:tcPr>
            <w:tcW w:w="1701" w:type="dxa"/>
            <w:tcBorders>
              <w:top w:val="nil"/>
              <w:left w:val="nil"/>
              <w:bottom w:val="single" w:sz="4" w:space="0" w:color="auto"/>
              <w:right w:val="single" w:sz="4" w:space="0" w:color="auto"/>
            </w:tcBorders>
            <w:shd w:val="clear" w:color="auto" w:fill="auto"/>
            <w:hideMark/>
          </w:tcPr>
          <w:p w:rsidR="00F800AE" w:rsidRDefault="00F800AE">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800AE" w:rsidRDefault="00F61FA7" w:rsidP="001D6B0C">
            <w:pPr>
              <w:jc w:val="center"/>
              <w:rPr>
                <w:color w:val="000000"/>
              </w:rPr>
            </w:pPr>
            <w:r>
              <w:rPr>
                <w:color w:val="000000"/>
              </w:rPr>
              <w:t>898,66</w:t>
            </w:r>
          </w:p>
        </w:tc>
        <w:tc>
          <w:tcPr>
            <w:tcW w:w="1134" w:type="dxa"/>
            <w:tcBorders>
              <w:top w:val="nil"/>
              <w:left w:val="nil"/>
              <w:bottom w:val="single" w:sz="4" w:space="0" w:color="auto"/>
              <w:right w:val="single" w:sz="4" w:space="0" w:color="auto"/>
            </w:tcBorders>
            <w:shd w:val="clear" w:color="auto" w:fill="auto"/>
            <w:noWrap/>
            <w:hideMark/>
          </w:tcPr>
          <w:p w:rsidR="00F800AE" w:rsidRDefault="00F61FA7" w:rsidP="001D6B0C">
            <w:pPr>
              <w:jc w:val="center"/>
              <w:rPr>
                <w:color w:val="000000"/>
              </w:rPr>
            </w:pPr>
            <w:r>
              <w:rPr>
                <w:color w:val="000000"/>
              </w:rPr>
              <w:t>254,66</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322,00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322,00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1050"/>
        </w:trPr>
        <w:tc>
          <w:tcPr>
            <w:tcW w:w="866"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tcBorders>
              <w:top w:val="nil"/>
              <w:left w:val="nil"/>
              <w:bottom w:val="single" w:sz="4" w:space="0" w:color="auto"/>
              <w:right w:val="single" w:sz="4" w:space="0" w:color="auto"/>
            </w:tcBorders>
            <w:shd w:val="clear" w:color="auto" w:fill="auto"/>
            <w:hideMark/>
          </w:tcPr>
          <w:p w:rsidR="00F800AE" w:rsidRDefault="00F800AE" w:rsidP="0017548B">
            <w:pPr>
              <w:jc w:val="center"/>
              <w:rPr>
                <w:color w:val="000000"/>
              </w:rPr>
            </w:pPr>
            <w:r>
              <w:rPr>
                <w:color w:val="000000"/>
              </w:rPr>
              <w:t>местный</w:t>
            </w:r>
          </w:p>
          <w:p w:rsidR="00F800AE" w:rsidRDefault="00F800AE"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800AE" w:rsidRDefault="00F61FA7" w:rsidP="001D6B0C">
            <w:pPr>
              <w:jc w:val="center"/>
              <w:rPr>
                <w:color w:val="000000"/>
              </w:rPr>
            </w:pPr>
            <w:r>
              <w:rPr>
                <w:color w:val="000000"/>
              </w:rPr>
              <w:t>898,66</w:t>
            </w:r>
          </w:p>
        </w:tc>
        <w:tc>
          <w:tcPr>
            <w:tcW w:w="1134" w:type="dxa"/>
            <w:tcBorders>
              <w:top w:val="nil"/>
              <w:left w:val="nil"/>
              <w:bottom w:val="single" w:sz="4" w:space="0" w:color="auto"/>
              <w:right w:val="single" w:sz="4" w:space="0" w:color="auto"/>
            </w:tcBorders>
            <w:shd w:val="clear" w:color="auto" w:fill="auto"/>
            <w:noWrap/>
            <w:hideMark/>
          </w:tcPr>
          <w:p w:rsidR="00F800AE" w:rsidRDefault="00F61FA7" w:rsidP="001D6B0C">
            <w:pPr>
              <w:jc w:val="center"/>
              <w:rPr>
                <w:color w:val="000000"/>
              </w:rPr>
            </w:pPr>
            <w:r>
              <w:rPr>
                <w:color w:val="000000"/>
              </w:rPr>
              <w:t>254,66</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322,00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322,00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315"/>
        </w:trPr>
        <w:tc>
          <w:tcPr>
            <w:tcW w:w="8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00AE" w:rsidRDefault="00F800AE">
            <w:pPr>
              <w:jc w:val="center"/>
              <w:rPr>
                <w:color w:val="000000"/>
              </w:rPr>
            </w:pPr>
            <w:r>
              <w:rPr>
                <w:color w:val="000000"/>
              </w:rPr>
              <w:t>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00AE" w:rsidRDefault="00F800AE">
            <w:pPr>
              <w:jc w:val="center"/>
              <w:rPr>
                <w:color w:val="000000"/>
              </w:rPr>
            </w:pPr>
            <w:r>
              <w:rPr>
                <w:color w:val="000000"/>
              </w:rPr>
              <w:t>Итого по основному мероприятию</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hideMark/>
          </w:tcPr>
          <w:p w:rsidR="00F800AE" w:rsidRDefault="00F800AE">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800AE" w:rsidRDefault="00FB0D2C" w:rsidP="001D6B0C">
            <w:pPr>
              <w:jc w:val="center"/>
              <w:rPr>
                <w:color w:val="000000"/>
              </w:rPr>
            </w:pPr>
            <w:r>
              <w:rPr>
                <w:color w:val="000000"/>
              </w:rPr>
              <w:t>4 739,25</w:t>
            </w:r>
          </w:p>
        </w:tc>
        <w:tc>
          <w:tcPr>
            <w:tcW w:w="1134" w:type="dxa"/>
            <w:tcBorders>
              <w:top w:val="nil"/>
              <w:left w:val="nil"/>
              <w:bottom w:val="single" w:sz="4" w:space="0" w:color="auto"/>
              <w:right w:val="single" w:sz="4" w:space="0" w:color="auto"/>
            </w:tcBorders>
            <w:shd w:val="clear" w:color="auto" w:fill="auto"/>
            <w:noWrap/>
            <w:hideMark/>
          </w:tcPr>
          <w:p w:rsidR="00F800AE" w:rsidRDefault="00FB0D2C" w:rsidP="00F61FA7">
            <w:pPr>
              <w:jc w:val="center"/>
              <w:rPr>
                <w:color w:val="000000"/>
              </w:rPr>
            </w:pPr>
            <w:r>
              <w:rPr>
                <w:color w:val="000000"/>
              </w:rPr>
              <w:t>2 448,13</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1 362,86</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928,26</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630"/>
        </w:trPr>
        <w:tc>
          <w:tcPr>
            <w:tcW w:w="866"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tcBorders>
              <w:top w:val="nil"/>
              <w:left w:val="nil"/>
              <w:bottom w:val="single" w:sz="4" w:space="0" w:color="auto"/>
              <w:right w:val="single" w:sz="4" w:space="0" w:color="auto"/>
            </w:tcBorders>
            <w:shd w:val="clear" w:color="auto" w:fill="auto"/>
            <w:hideMark/>
          </w:tcPr>
          <w:p w:rsidR="00F800AE" w:rsidRDefault="00F800AE" w:rsidP="0017548B">
            <w:pPr>
              <w:jc w:val="center"/>
              <w:rPr>
                <w:color w:val="000000"/>
              </w:rPr>
            </w:pPr>
            <w:r>
              <w:rPr>
                <w:color w:val="000000"/>
              </w:rPr>
              <w:t xml:space="preserve">бюджет </w:t>
            </w:r>
          </w:p>
          <w:p w:rsidR="00F800AE" w:rsidRDefault="00F800AE" w:rsidP="0017548B">
            <w:pPr>
              <w:jc w:val="center"/>
              <w:rPr>
                <w:color w:val="000000"/>
              </w:rPr>
            </w:pPr>
            <w:r>
              <w:rPr>
                <w:color w:val="000000"/>
              </w:rPr>
              <w:t>автономного</w:t>
            </w:r>
          </w:p>
          <w:p w:rsidR="00F800AE" w:rsidRDefault="00F800AE"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921,90</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300,64</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318,13</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303,13</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315"/>
        </w:trPr>
        <w:tc>
          <w:tcPr>
            <w:tcW w:w="866"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tcBorders>
              <w:top w:val="nil"/>
              <w:left w:val="nil"/>
              <w:bottom w:val="single" w:sz="4" w:space="0" w:color="auto"/>
              <w:right w:val="single" w:sz="4" w:space="0" w:color="auto"/>
            </w:tcBorders>
            <w:shd w:val="clear" w:color="auto" w:fill="auto"/>
            <w:hideMark/>
          </w:tcPr>
          <w:p w:rsidR="00F800AE" w:rsidRDefault="00F800AE" w:rsidP="0017548B">
            <w:pPr>
              <w:jc w:val="center"/>
              <w:rPr>
                <w:color w:val="000000"/>
              </w:rPr>
            </w:pPr>
            <w:r>
              <w:rPr>
                <w:color w:val="000000"/>
              </w:rPr>
              <w:t>местный</w:t>
            </w:r>
          </w:p>
          <w:p w:rsidR="00F800AE" w:rsidRDefault="00F800AE"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800AE" w:rsidRDefault="00FB0D2C" w:rsidP="001D6B0C">
            <w:pPr>
              <w:jc w:val="center"/>
              <w:rPr>
                <w:color w:val="000000"/>
              </w:rPr>
            </w:pPr>
            <w:r>
              <w:rPr>
                <w:color w:val="000000"/>
              </w:rPr>
              <w:t>3 817,35</w:t>
            </w:r>
          </w:p>
        </w:tc>
        <w:tc>
          <w:tcPr>
            <w:tcW w:w="1134" w:type="dxa"/>
            <w:tcBorders>
              <w:top w:val="nil"/>
              <w:left w:val="nil"/>
              <w:bottom w:val="single" w:sz="4" w:space="0" w:color="auto"/>
              <w:right w:val="single" w:sz="4" w:space="0" w:color="auto"/>
            </w:tcBorders>
            <w:shd w:val="clear" w:color="auto" w:fill="auto"/>
            <w:noWrap/>
            <w:hideMark/>
          </w:tcPr>
          <w:p w:rsidR="00F800AE" w:rsidRDefault="00FB0D2C" w:rsidP="001D6B0C">
            <w:pPr>
              <w:jc w:val="center"/>
              <w:rPr>
                <w:color w:val="000000"/>
              </w:rPr>
            </w:pPr>
            <w:r>
              <w:rPr>
                <w:color w:val="000000"/>
              </w:rPr>
              <w:t>2 147,49</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1 044,73</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625,13</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800AE" w:rsidRDefault="00F800AE">
            <w:pPr>
              <w:jc w:val="center"/>
              <w:rPr>
                <w:color w:val="000000"/>
              </w:rPr>
            </w:pPr>
            <w:r>
              <w:rPr>
                <w:color w:val="000000"/>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F800AE" w:rsidRDefault="00F800AE">
            <w:pPr>
              <w:jc w:val="both"/>
              <w:rPr>
                <w:color w:val="000000"/>
              </w:rPr>
            </w:pPr>
            <w:r>
              <w:rPr>
                <w:color w:val="000000"/>
              </w:rPr>
              <w:t>в том числе по проектам, портфелям проектов поселения (в том числе направленные на реализацию национальных и федеральных проектов Российской Федерации)</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F800AE" w:rsidRDefault="00F800AE">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hideMark/>
          </w:tcPr>
          <w:p w:rsidR="00F800AE" w:rsidRDefault="00F800AE">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630"/>
        </w:trPr>
        <w:tc>
          <w:tcPr>
            <w:tcW w:w="866"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tcBorders>
              <w:top w:val="nil"/>
              <w:left w:val="nil"/>
              <w:bottom w:val="single" w:sz="4" w:space="0" w:color="auto"/>
              <w:right w:val="single" w:sz="4" w:space="0" w:color="auto"/>
            </w:tcBorders>
            <w:shd w:val="clear" w:color="auto" w:fill="auto"/>
            <w:hideMark/>
          </w:tcPr>
          <w:p w:rsidR="00F800AE" w:rsidRDefault="00F800AE" w:rsidP="0017548B">
            <w:pPr>
              <w:jc w:val="center"/>
              <w:rPr>
                <w:color w:val="000000"/>
              </w:rPr>
            </w:pPr>
            <w:r>
              <w:rPr>
                <w:color w:val="000000"/>
              </w:rPr>
              <w:t xml:space="preserve">бюджет </w:t>
            </w:r>
          </w:p>
          <w:p w:rsidR="00F800AE" w:rsidRDefault="00F800AE" w:rsidP="0017548B">
            <w:pPr>
              <w:jc w:val="center"/>
              <w:rPr>
                <w:color w:val="000000"/>
              </w:rPr>
            </w:pPr>
            <w:r>
              <w:rPr>
                <w:color w:val="000000"/>
              </w:rPr>
              <w:t>автономного</w:t>
            </w:r>
          </w:p>
          <w:p w:rsidR="00F800AE" w:rsidRDefault="00F800AE"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800AE" w:rsidTr="00F800AE">
        <w:trPr>
          <w:trHeight w:val="1005"/>
        </w:trPr>
        <w:tc>
          <w:tcPr>
            <w:tcW w:w="866"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410"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800AE" w:rsidRDefault="00F800AE">
            <w:pPr>
              <w:rPr>
                <w:color w:val="000000"/>
              </w:rPr>
            </w:pPr>
          </w:p>
        </w:tc>
        <w:tc>
          <w:tcPr>
            <w:tcW w:w="1701" w:type="dxa"/>
            <w:tcBorders>
              <w:top w:val="nil"/>
              <w:left w:val="nil"/>
              <w:bottom w:val="single" w:sz="4" w:space="0" w:color="auto"/>
              <w:right w:val="single" w:sz="4" w:space="0" w:color="auto"/>
            </w:tcBorders>
            <w:shd w:val="clear" w:color="auto" w:fill="auto"/>
            <w:hideMark/>
          </w:tcPr>
          <w:p w:rsidR="00F800AE" w:rsidRDefault="00F800AE" w:rsidP="0017548B">
            <w:pPr>
              <w:jc w:val="center"/>
              <w:rPr>
                <w:color w:val="000000"/>
              </w:rPr>
            </w:pPr>
            <w:r>
              <w:rPr>
                <w:color w:val="000000"/>
              </w:rPr>
              <w:t>местный</w:t>
            </w:r>
          </w:p>
          <w:p w:rsidR="00F800AE" w:rsidRDefault="00F800AE"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800AE" w:rsidRDefault="00F800AE">
            <w:pPr>
              <w:jc w:val="center"/>
              <w:rPr>
                <w:color w:val="000000"/>
              </w:rPr>
            </w:pPr>
            <w:r>
              <w:rPr>
                <w:color w:val="000000"/>
              </w:rPr>
              <w:t>0,00</w:t>
            </w:r>
          </w:p>
        </w:tc>
      </w:tr>
      <w:tr w:rsidR="00FB0D2C" w:rsidTr="00F61FA7">
        <w:trPr>
          <w:trHeight w:val="315"/>
        </w:trPr>
        <w:tc>
          <w:tcPr>
            <w:tcW w:w="3276"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FB0D2C" w:rsidRDefault="00FB0D2C">
            <w:pPr>
              <w:jc w:val="center"/>
              <w:rPr>
                <w:color w:val="000000"/>
              </w:rPr>
            </w:pPr>
            <w:r>
              <w:rPr>
                <w:color w:val="000000"/>
              </w:rPr>
              <w:t> </w:t>
            </w:r>
          </w:p>
          <w:p w:rsidR="00FB0D2C" w:rsidRDefault="00FB0D2C">
            <w:pPr>
              <w:jc w:val="center"/>
              <w:rPr>
                <w:color w:val="000000"/>
              </w:rPr>
            </w:pPr>
            <w:r>
              <w:rPr>
                <w:color w:val="000000"/>
              </w:rPr>
              <w:t>Всего по муниципальной программе:</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D2C" w:rsidRDefault="00FB0D2C">
            <w:pPr>
              <w:jc w:val="center"/>
              <w:rPr>
                <w:color w:val="000000"/>
              </w:rPr>
            </w:pPr>
            <w:r>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B0D2C" w:rsidRDefault="00FB0D2C">
            <w:pPr>
              <w:jc w:val="center"/>
              <w:rPr>
                <w:color w:val="000000"/>
              </w:rPr>
            </w:pPr>
            <w:r>
              <w:rPr>
                <w:color w:val="00000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B0D2C" w:rsidRDefault="00FB0D2C" w:rsidP="0065355F">
            <w:pPr>
              <w:jc w:val="center"/>
              <w:rPr>
                <w:color w:val="000000"/>
              </w:rPr>
            </w:pPr>
            <w:r>
              <w:rPr>
                <w:color w:val="000000"/>
              </w:rPr>
              <w:t>4 739,25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B0D2C" w:rsidRDefault="00FB0D2C" w:rsidP="0065355F">
            <w:pPr>
              <w:jc w:val="center"/>
              <w:rPr>
                <w:color w:val="000000"/>
              </w:rPr>
            </w:pPr>
            <w:r>
              <w:rPr>
                <w:color w:val="000000"/>
              </w:rPr>
              <w:t>2 448,13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1 362,86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928,26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r>
      <w:tr w:rsidR="00FB0D2C" w:rsidTr="00F61FA7">
        <w:trPr>
          <w:trHeight w:val="630"/>
        </w:trPr>
        <w:tc>
          <w:tcPr>
            <w:tcW w:w="3276" w:type="dxa"/>
            <w:gridSpan w:val="2"/>
            <w:vMerge/>
            <w:tcBorders>
              <w:left w:val="single" w:sz="4" w:space="0" w:color="auto"/>
              <w:right w:val="single" w:sz="4" w:space="0" w:color="auto"/>
            </w:tcBorders>
            <w:vAlign w:val="center"/>
            <w:hideMark/>
          </w:tcPr>
          <w:p w:rsidR="00FB0D2C" w:rsidRDefault="00FB0D2C">
            <w:pPr>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0D2C" w:rsidRDefault="00FB0D2C">
            <w:pP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B0D2C" w:rsidRDefault="00FB0D2C" w:rsidP="0017548B">
            <w:pPr>
              <w:jc w:val="center"/>
              <w:rPr>
                <w:color w:val="000000"/>
              </w:rPr>
            </w:pPr>
            <w:r>
              <w:rPr>
                <w:color w:val="000000"/>
              </w:rPr>
              <w:t xml:space="preserve">бюджет </w:t>
            </w:r>
          </w:p>
          <w:p w:rsidR="00FB0D2C" w:rsidRDefault="00FB0D2C" w:rsidP="0017548B">
            <w:pPr>
              <w:jc w:val="center"/>
              <w:rPr>
                <w:color w:val="000000"/>
              </w:rPr>
            </w:pPr>
            <w:r>
              <w:rPr>
                <w:color w:val="000000"/>
              </w:rPr>
              <w:t>автономного</w:t>
            </w:r>
          </w:p>
          <w:p w:rsidR="00FB0D2C" w:rsidRDefault="00FB0D2C" w:rsidP="0017548B">
            <w:pPr>
              <w:jc w:val="center"/>
              <w:rPr>
                <w:color w:val="000000"/>
              </w:rPr>
            </w:pPr>
            <w:r>
              <w:rPr>
                <w:color w:val="000000"/>
              </w:rPr>
              <w:t xml:space="preserve">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B0D2C" w:rsidRDefault="00FB0D2C" w:rsidP="0065355F">
            <w:pPr>
              <w:jc w:val="center"/>
              <w:rPr>
                <w:color w:val="000000"/>
              </w:rPr>
            </w:pPr>
            <w:r>
              <w:rPr>
                <w:color w:val="000000"/>
              </w:rPr>
              <w:t>921,90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B0D2C" w:rsidRDefault="00FB0D2C" w:rsidP="0065355F">
            <w:pPr>
              <w:jc w:val="center"/>
              <w:rPr>
                <w:color w:val="000000"/>
              </w:rPr>
            </w:pPr>
            <w:r>
              <w:rPr>
                <w:color w:val="000000"/>
              </w:rPr>
              <w:t>300,64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318,13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303,13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r>
      <w:tr w:rsidR="00FB0D2C" w:rsidTr="00F61FA7">
        <w:trPr>
          <w:trHeight w:val="315"/>
        </w:trPr>
        <w:tc>
          <w:tcPr>
            <w:tcW w:w="3276" w:type="dxa"/>
            <w:gridSpan w:val="2"/>
            <w:vMerge/>
            <w:tcBorders>
              <w:left w:val="single" w:sz="4" w:space="0" w:color="auto"/>
              <w:bottom w:val="single" w:sz="4" w:space="0" w:color="auto"/>
              <w:right w:val="single" w:sz="4" w:space="0" w:color="auto"/>
            </w:tcBorders>
            <w:vAlign w:val="center"/>
            <w:hideMark/>
          </w:tcPr>
          <w:p w:rsidR="00FB0D2C" w:rsidRDefault="00FB0D2C">
            <w:pPr>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B0D2C" w:rsidRDefault="00FB0D2C">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FB0D2C" w:rsidRDefault="00FB0D2C" w:rsidP="0017548B">
            <w:pPr>
              <w:jc w:val="center"/>
              <w:rPr>
                <w:color w:val="000000"/>
              </w:rPr>
            </w:pPr>
            <w:r>
              <w:rPr>
                <w:color w:val="000000"/>
              </w:rPr>
              <w:t>местный</w:t>
            </w:r>
          </w:p>
          <w:p w:rsidR="00FB0D2C" w:rsidRDefault="00FB0D2C" w:rsidP="0017548B">
            <w:pPr>
              <w:jc w:val="center"/>
              <w:rPr>
                <w:color w:val="000000"/>
              </w:rPr>
            </w:pPr>
            <w:r>
              <w:rPr>
                <w:color w:val="000000"/>
              </w:rPr>
              <w:t xml:space="preserve"> бюджет</w:t>
            </w:r>
          </w:p>
        </w:tc>
        <w:tc>
          <w:tcPr>
            <w:tcW w:w="1134" w:type="dxa"/>
            <w:tcBorders>
              <w:top w:val="single" w:sz="4" w:space="0" w:color="auto"/>
              <w:left w:val="nil"/>
              <w:bottom w:val="single" w:sz="4" w:space="0" w:color="auto"/>
              <w:right w:val="single" w:sz="4" w:space="0" w:color="auto"/>
            </w:tcBorders>
            <w:shd w:val="clear" w:color="auto" w:fill="auto"/>
            <w:noWrap/>
            <w:hideMark/>
          </w:tcPr>
          <w:p w:rsidR="00FB0D2C" w:rsidRDefault="00FB0D2C" w:rsidP="0065355F">
            <w:pPr>
              <w:jc w:val="center"/>
              <w:rPr>
                <w:color w:val="000000"/>
              </w:rPr>
            </w:pPr>
            <w:r>
              <w:rPr>
                <w:color w:val="000000"/>
              </w:rPr>
              <w:t>3 817,35</w:t>
            </w:r>
          </w:p>
        </w:tc>
        <w:tc>
          <w:tcPr>
            <w:tcW w:w="1134" w:type="dxa"/>
            <w:tcBorders>
              <w:top w:val="single" w:sz="4" w:space="0" w:color="auto"/>
              <w:left w:val="nil"/>
              <w:bottom w:val="single" w:sz="4" w:space="0" w:color="auto"/>
              <w:right w:val="single" w:sz="4" w:space="0" w:color="auto"/>
            </w:tcBorders>
            <w:shd w:val="clear" w:color="auto" w:fill="auto"/>
            <w:noWrap/>
            <w:hideMark/>
          </w:tcPr>
          <w:p w:rsidR="00FB0D2C" w:rsidRDefault="00FB0D2C" w:rsidP="0065355F">
            <w:pPr>
              <w:jc w:val="center"/>
              <w:rPr>
                <w:color w:val="000000"/>
              </w:rPr>
            </w:pPr>
            <w:r>
              <w:rPr>
                <w:color w:val="000000"/>
              </w:rPr>
              <w:t>2 147,49</w:t>
            </w:r>
          </w:p>
        </w:tc>
        <w:tc>
          <w:tcPr>
            <w:tcW w:w="1134" w:type="dxa"/>
            <w:tcBorders>
              <w:top w:val="single" w:sz="4" w:space="0" w:color="auto"/>
              <w:left w:val="nil"/>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1 044,73</w:t>
            </w:r>
          </w:p>
        </w:tc>
        <w:tc>
          <w:tcPr>
            <w:tcW w:w="993" w:type="dxa"/>
            <w:tcBorders>
              <w:top w:val="single" w:sz="4" w:space="0" w:color="auto"/>
              <w:left w:val="nil"/>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625,13</w:t>
            </w:r>
          </w:p>
        </w:tc>
        <w:tc>
          <w:tcPr>
            <w:tcW w:w="993" w:type="dxa"/>
            <w:tcBorders>
              <w:top w:val="single" w:sz="4" w:space="0" w:color="auto"/>
              <w:left w:val="nil"/>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c>
          <w:tcPr>
            <w:tcW w:w="708" w:type="dxa"/>
            <w:tcBorders>
              <w:top w:val="single" w:sz="4" w:space="0" w:color="auto"/>
              <w:left w:val="nil"/>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r>
      <w:tr w:rsidR="006C6BD9" w:rsidTr="00F61FA7">
        <w:trPr>
          <w:trHeight w:val="315"/>
        </w:trPr>
        <w:tc>
          <w:tcPr>
            <w:tcW w:w="3276" w:type="dxa"/>
            <w:gridSpan w:val="2"/>
            <w:vMerge w:val="restart"/>
            <w:tcBorders>
              <w:top w:val="nil"/>
              <w:left w:val="single" w:sz="4" w:space="0" w:color="auto"/>
              <w:right w:val="single" w:sz="4" w:space="0" w:color="auto"/>
            </w:tcBorders>
            <w:shd w:val="clear" w:color="auto" w:fill="auto"/>
            <w:noWrap/>
            <w:vAlign w:val="bottom"/>
            <w:hideMark/>
          </w:tcPr>
          <w:p w:rsidR="006C6BD9" w:rsidRDefault="006C6BD9">
            <w:pPr>
              <w:jc w:val="center"/>
              <w:rPr>
                <w:color w:val="000000"/>
              </w:rPr>
            </w:pPr>
            <w:r>
              <w:rPr>
                <w:color w:val="000000"/>
              </w:rPr>
              <w:t> </w:t>
            </w:r>
          </w:p>
          <w:p w:rsidR="006C6BD9" w:rsidRDefault="006C6BD9">
            <w:pPr>
              <w:jc w:val="center"/>
              <w:rPr>
                <w:color w:val="000000"/>
              </w:rPr>
            </w:pPr>
            <w:r>
              <w:rPr>
                <w:color w:val="000000"/>
              </w:rPr>
              <w:t>инвестиции в объекты муниципальной собственности</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6C6BD9" w:rsidRDefault="006C6BD9">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hideMark/>
          </w:tcPr>
          <w:p w:rsidR="006C6BD9" w:rsidRDefault="006C6BD9">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630"/>
        </w:trPr>
        <w:tc>
          <w:tcPr>
            <w:tcW w:w="3276" w:type="dxa"/>
            <w:gridSpan w:val="2"/>
            <w:vMerge/>
            <w:tcBorders>
              <w:left w:val="single" w:sz="4" w:space="0" w:color="auto"/>
              <w:right w:val="single" w:sz="4" w:space="0" w:color="auto"/>
            </w:tcBorders>
            <w:vAlign w:val="center"/>
            <w:hideMark/>
          </w:tcPr>
          <w:p w:rsidR="006C6BD9" w:rsidRDefault="006C6BD9">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6C6BD9" w:rsidRDefault="006C6BD9">
            <w:pPr>
              <w:rPr>
                <w:color w:val="000000"/>
              </w:rPr>
            </w:pPr>
          </w:p>
        </w:tc>
        <w:tc>
          <w:tcPr>
            <w:tcW w:w="1701" w:type="dxa"/>
            <w:tcBorders>
              <w:top w:val="nil"/>
              <w:left w:val="nil"/>
              <w:bottom w:val="single" w:sz="4" w:space="0" w:color="auto"/>
              <w:right w:val="single" w:sz="4" w:space="0" w:color="auto"/>
            </w:tcBorders>
            <w:shd w:val="clear" w:color="auto" w:fill="auto"/>
            <w:hideMark/>
          </w:tcPr>
          <w:p w:rsidR="006C6BD9" w:rsidRDefault="006C6BD9" w:rsidP="0017548B">
            <w:pPr>
              <w:jc w:val="center"/>
              <w:rPr>
                <w:color w:val="000000"/>
              </w:rPr>
            </w:pPr>
            <w:r>
              <w:rPr>
                <w:color w:val="000000"/>
              </w:rPr>
              <w:t xml:space="preserve">бюджет </w:t>
            </w:r>
          </w:p>
          <w:p w:rsidR="006C6BD9" w:rsidRDefault="006C6BD9" w:rsidP="0017548B">
            <w:pPr>
              <w:jc w:val="center"/>
              <w:rPr>
                <w:color w:val="000000"/>
              </w:rPr>
            </w:pPr>
            <w:r>
              <w:rPr>
                <w:color w:val="000000"/>
              </w:rPr>
              <w:t>автономного</w:t>
            </w:r>
          </w:p>
          <w:p w:rsidR="006C6BD9" w:rsidRDefault="006C6BD9"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315"/>
        </w:trPr>
        <w:tc>
          <w:tcPr>
            <w:tcW w:w="3276" w:type="dxa"/>
            <w:gridSpan w:val="2"/>
            <w:vMerge/>
            <w:tcBorders>
              <w:left w:val="single" w:sz="4" w:space="0" w:color="auto"/>
              <w:bottom w:val="single" w:sz="4" w:space="0" w:color="auto"/>
              <w:right w:val="single" w:sz="4" w:space="0" w:color="auto"/>
            </w:tcBorders>
            <w:vAlign w:val="center"/>
            <w:hideMark/>
          </w:tcPr>
          <w:p w:rsidR="006C6BD9" w:rsidRDefault="006C6BD9">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6C6BD9" w:rsidRDefault="006C6BD9">
            <w:pPr>
              <w:rPr>
                <w:color w:val="000000"/>
              </w:rPr>
            </w:pPr>
          </w:p>
        </w:tc>
        <w:tc>
          <w:tcPr>
            <w:tcW w:w="1701" w:type="dxa"/>
            <w:tcBorders>
              <w:top w:val="nil"/>
              <w:left w:val="nil"/>
              <w:bottom w:val="single" w:sz="4" w:space="0" w:color="auto"/>
              <w:right w:val="single" w:sz="4" w:space="0" w:color="auto"/>
            </w:tcBorders>
            <w:shd w:val="clear" w:color="auto" w:fill="auto"/>
            <w:hideMark/>
          </w:tcPr>
          <w:p w:rsidR="006C6BD9" w:rsidRDefault="006C6BD9" w:rsidP="0017548B">
            <w:pPr>
              <w:jc w:val="center"/>
              <w:rPr>
                <w:color w:val="000000"/>
              </w:rPr>
            </w:pPr>
            <w:r>
              <w:rPr>
                <w:color w:val="000000"/>
              </w:rPr>
              <w:t>местный</w:t>
            </w:r>
          </w:p>
          <w:p w:rsidR="006C6BD9" w:rsidRDefault="006C6BD9"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315"/>
        </w:trPr>
        <w:tc>
          <w:tcPr>
            <w:tcW w:w="3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6C6BD9" w:rsidRDefault="006C6BD9">
            <w:pPr>
              <w:rPr>
                <w:color w:val="000000"/>
              </w:rPr>
            </w:pPr>
            <w:r>
              <w:rPr>
                <w:color w:val="000000"/>
              </w:rPr>
              <w:t> </w:t>
            </w:r>
          </w:p>
          <w:p w:rsidR="006C6BD9" w:rsidRDefault="006C6BD9">
            <w:pPr>
              <w:jc w:val="center"/>
              <w:rPr>
                <w:color w:val="000000"/>
              </w:rPr>
            </w:pPr>
            <w:r>
              <w:rPr>
                <w:color w:val="000000"/>
              </w:rPr>
              <w:t>в том числе:</w:t>
            </w:r>
          </w:p>
        </w:tc>
        <w:tc>
          <w:tcPr>
            <w:tcW w:w="2693" w:type="dxa"/>
            <w:tcBorders>
              <w:top w:val="nil"/>
              <w:left w:val="nil"/>
              <w:bottom w:val="single" w:sz="4" w:space="0" w:color="auto"/>
              <w:right w:val="single" w:sz="4" w:space="0" w:color="auto"/>
            </w:tcBorders>
            <w:shd w:val="clear" w:color="auto" w:fill="auto"/>
            <w:vAlign w:val="center"/>
            <w:hideMark/>
          </w:tcPr>
          <w:p w:rsidR="006C6BD9" w:rsidRDefault="006C6BD9">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360"/>
        </w:trPr>
        <w:tc>
          <w:tcPr>
            <w:tcW w:w="3276" w:type="dxa"/>
            <w:gridSpan w:val="2"/>
            <w:vMerge w:val="restart"/>
            <w:tcBorders>
              <w:top w:val="nil"/>
              <w:left w:val="single" w:sz="4" w:space="0" w:color="auto"/>
              <w:right w:val="single" w:sz="4" w:space="0" w:color="auto"/>
            </w:tcBorders>
            <w:shd w:val="clear" w:color="auto" w:fill="auto"/>
            <w:noWrap/>
            <w:vAlign w:val="bottom"/>
            <w:hideMark/>
          </w:tcPr>
          <w:p w:rsidR="006C6BD9" w:rsidRDefault="006C6BD9">
            <w:pPr>
              <w:jc w:val="center"/>
              <w:rPr>
                <w:color w:val="000000"/>
              </w:rPr>
            </w:pPr>
            <w:r>
              <w:rPr>
                <w:color w:val="000000"/>
              </w:rPr>
              <w:t> </w:t>
            </w:r>
          </w:p>
          <w:p w:rsidR="006C6BD9" w:rsidRDefault="006C6BD9">
            <w:pPr>
              <w:jc w:val="both"/>
              <w:rPr>
                <w:color w:val="000000"/>
              </w:rPr>
            </w:pPr>
            <w:r>
              <w:rPr>
                <w:color w:val="000000"/>
              </w:rPr>
              <w:t>проекты, портфели проектов          поселения (в том числе направленные на реализацию национальных и федеральных проектов Российской Федерации):</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6C6BD9" w:rsidRDefault="006C6BD9">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hideMark/>
          </w:tcPr>
          <w:p w:rsidR="006C6BD9" w:rsidRDefault="006C6BD9">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630"/>
        </w:trPr>
        <w:tc>
          <w:tcPr>
            <w:tcW w:w="3276" w:type="dxa"/>
            <w:gridSpan w:val="2"/>
            <w:vMerge/>
            <w:tcBorders>
              <w:left w:val="single" w:sz="4" w:space="0" w:color="auto"/>
              <w:right w:val="single" w:sz="4" w:space="0" w:color="auto"/>
            </w:tcBorders>
            <w:vAlign w:val="center"/>
            <w:hideMark/>
          </w:tcPr>
          <w:p w:rsidR="006C6BD9" w:rsidRDefault="006C6BD9">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6C6BD9" w:rsidRDefault="006C6BD9">
            <w:pPr>
              <w:rPr>
                <w:color w:val="000000"/>
              </w:rPr>
            </w:pPr>
          </w:p>
        </w:tc>
        <w:tc>
          <w:tcPr>
            <w:tcW w:w="1701" w:type="dxa"/>
            <w:tcBorders>
              <w:top w:val="nil"/>
              <w:left w:val="nil"/>
              <w:bottom w:val="single" w:sz="4" w:space="0" w:color="auto"/>
              <w:right w:val="single" w:sz="4" w:space="0" w:color="auto"/>
            </w:tcBorders>
            <w:shd w:val="clear" w:color="auto" w:fill="auto"/>
            <w:hideMark/>
          </w:tcPr>
          <w:p w:rsidR="006C6BD9" w:rsidRDefault="006C6BD9" w:rsidP="0017548B">
            <w:pPr>
              <w:jc w:val="center"/>
              <w:rPr>
                <w:color w:val="000000"/>
              </w:rPr>
            </w:pPr>
            <w:r>
              <w:rPr>
                <w:color w:val="000000"/>
              </w:rPr>
              <w:t xml:space="preserve">бюджет </w:t>
            </w:r>
          </w:p>
          <w:p w:rsidR="006C6BD9" w:rsidRDefault="006C6BD9" w:rsidP="0017548B">
            <w:pPr>
              <w:jc w:val="center"/>
              <w:rPr>
                <w:color w:val="000000"/>
              </w:rPr>
            </w:pPr>
            <w:r>
              <w:rPr>
                <w:color w:val="000000"/>
              </w:rPr>
              <w:t>автономного</w:t>
            </w:r>
          </w:p>
          <w:p w:rsidR="006C6BD9" w:rsidRDefault="006C6BD9"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930"/>
        </w:trPr>
        <w:tc>
          <w:tcPr>
            <w:tcW w:w="3276" w:type="dxa"/>
            <w:gridSpan w:val="2"/>
            <w:vMerge/>
            <w:tcBorders>
              <w:left w:val="single" w:sz="4" w:space="0" w:color="auto"/>
              <w:bottom w:val="single" w:sz="4" w:space="0" w:color="auto"/>
              <w:right w:val="single" w:sz="4" w:space="0" w:color="auto"/>
            </w:tcBorders>
            <w:vAlign w:val="center"/>
            <w:hideMark/>
          </w:tcPr>
          <w:p w:rsidR="006C6BD9" w:rsidRDefault="006C6BD9">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6C6BD9" w:rsidRDefault="006C6BD9">
            <w:pPr>
              <w:rPr>
                <w:color w:val="000000"/>
              </w:rPr>
            </w:pPr>
          </w:p>
        </w:tc>
        <w:tc>
          <w:tcPr>
            <w:tcW w:w="1701" w:type="dxa"/>
            <w:tcBorders>
              <w:top w:val="nil"/>
              <w:left w:val="nil"/>
              <w:bottom w:val="single" w:sz="4" w:space="0" w:color="auto"/>
              <w:right w:val="single" w:sz="4" w:space="0" w:color="auto"/>
            </w:tcBorders>
            <w:shd w:val="clear" w:color="auto" w:fill="auto"/>
            <w:hideMark/>
          </w:tcPr>
          <w:p w:rsidR="006C6BD9" w:rsidRDefault="006C6BD9" w:rsidP="0017548B">
            <w:pPr>
              <w:jc w:val="center"/>
              <w:rPr>
                <w:color w:val="000000"/>
              </w:rPr>
            </w:pPr>
            <w:r>
              <w:rPr>
                <w:color w:val="000000"/>
              </w:rPr>
              <w:t>местный</w:t>
            </w:r>
          </w:p>
          <w:p w:rsidR="006C6BD9" w:rsidRDefault="006C6BD9"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330"/>
        </w:trPr>
        <w:tc>
          <w:tcPr>
            <w:tcW w:w="3276" w:type="dxa"/>
            <w:gridSpan w:val="2"/>
            <w:vMerge w:val="restart"/>
            <w:tcBorders>
              <w:top w:val="nil"/>
              <w:left w:val="single" w:sz="4" w:space="0" w:color="auto"/>
              <w:right w:val="single" w:sz="4" w:space="0" w:color="auto"/>
            </w:tcBorders>
            <w:shd w:val="clear" w:color="auto" w:fill="auto"/>
            <w:noWrap/>
            <w:vAlign w:val="bottom"/>
            <w:hideMark/>
          </w:tcPr>
          <w:p w:rsidR="006C6BD9" w:rsidRDefault="006C6BD9">
            <w:pPr>
              <w:jc w:val="center"/>
              <w:rPr>
                <w:color w:val="000000"/>
              </w:rPr>
            </w:pPr>
            <w:r>
              <w:rPr>
                <w:color w:val="000000"/>
              </w:rPr>
              <w:t> </w:t>
            </w:r>
          </w:p>
          <w:p w:rsidR="006C6BD9" w:rsidRDefault="006C6BD9">
            <w:pPr>
              <w:jc w:val="center"/>
              <w:rPr>
                <w:color w:val="000000"/>
              </w:rPr>
            </w:pPr>
            <w:r>
              <w:rPr>
                <w:color w:val="000000"/>
              </w:rPr>
              <w:t>в том числе инвестиции в объекты муниципальной собственности</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6C6BD9" w:rsidRDefault="006C6BD9">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hideMark/>
          </w:tcPr>
          <w:p w:rsidR="006C6BD9" w:rsidRDefault="006C6BD9">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630"/>
        </w:trPr>
        <w:tc>
          <w:tcPr>
            <w:tcW w:w="3276" w:type="dxa"/>
            <w:gridSpan w:val="2"/>
            <w:vMerge/>
            <w:tcBorders>
              <w:left w:val="single" w:sz="4" w:space="0" w:color="auto"/>
              <w:right w:val="single" w:sz="4" w:space="0" w:color="auto"/>
            </w:tcBorders>
            <w:vAlign w:val="center"/>
            <w:hideMark/>
          </w:tcPr>
          <w:p w:rsidR="006C6BD9" w:rsidRDefault="006C6BD9">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6C6BD9" w:rsidRDefault="006C6BD9">
            <w:pPr>
              <w:rPr>
                <w:color w:val="000000"/>
              </w:rPr>
            </w:pPr>
          </w:p>
        </w:tc>
        <w:tc>
          <w:tcPr>
            <w:tcW w:w="1701" w:type="dxa"/>
            <w:tcBorders>
              <w:top w:val="nil"/>
              <w:left w:val="nil"/>
              <w:bottom w:val="single" w:sz="4" w:space="0" w:color="auto"/>
              <w:right w:val="single" w:sz="4" w:space="0" w:color="auto"/>
            </w:tcBorders>
            <w:shd w:val="clear" w:color="auto" w:fill="auto"/>
            <w:hideMark/>
          </w:tcPr>
          <w:p w:rsidR="006C6BD9" w:rsidRDefault="006C6BD9" w:rsidP="0017548B">
            <w:pPr>
              <w:jc w:val="center"/>
              <w:rPr>
                <w:color w:val="000000"/>
              </w:rPr>
            </w:pPr>
            <w:r>
              <w:rPr>
                <w:color w:val="000000"/>
              </w:rPr>
              <w:t xml:space="preserve">бюджет </w:t>
            </w:r>
          </w:p>
          <w:p w:rsidR="006C6BD9" w:rsidRDefault="006C6BD9" w:rsidP="0017548B">
            <w:pPr>
              <w:jc w:val="center"/>
              <w:rPr>
                <w:color w:val="000000"/>
              </w:rPr>
            </w:pPr>
            <w:r>
              <w:rPr>
                <w:color w:val="000000"/>
              </w:rPr>
              <w:t>автономного</w:t>
            </w:r>
          </w:p>
          <w:p w:rsidR="006C6BD9" w:rsidRDefault="006C6BD9"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315"/>
        </w:trPr>
        <w:tc>
          <w:tcPr>
            <w:tcW w:w="3276" w:type="dxa"/>
            <w:gridSpan w:val="2"/>
            <w:vMerge/>
            <w:tcBorders>
              <w:left w:val="single" w:sz="4" w:space="0" w:color="auto"/>
              <w:bottom w:val="single" w:sz="4" w:space="0" w:color="auto"/>
              <w:right w:val="single" w:sz="4" w:space="0" w:color="auto"/>
            </w:tcBorders>
            <w:vAlign w:val="center"/>
            <w:hideMark/>
          </w:tcPr>
          <w:p w:rsidR="006C6BD9" w:rsidRDefault="006C6BD9">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6C6BD9" w:rsidRDefault="006C6BD9">
            <w:pPr>
              <w:rPr>
                <w:color w:val="000000"/>
              </w:rPr>
            </w:pPr>
          </w:p>
        </w:tc>
        <w:tc>
          <w:tcPr>
            <w:tcW w:w="1701" w:type="dxa"/>
            <w:tcBorders>
              <w:top w:val="nil"/>
              <w:left w:val="nil"/>
              <w:bottom w:val="single" w:sz="4" w:space="0" w:color="auto"/>
              <w:right w:val="single" w:sz="4" w:space="0" w:color="auto"/>
            </w:tcBorders>
            <w:shd w:val="clear" w:color="auto" w:fill="auto"/>
            <w:hideMark/>
          </w:tcPr>
          <w:p w:rsidR="006C6BD9" w:rsidRDefault="006C6BD9" w:rsidP="0017548B">
            <w:pPr>
              <w:jc w:val="center"/>
              <w:rPr>
                <w:color w:val="000000"/>
              </w:rPr>
            </w:pPr>
            <w:r>
              <w:rPr>
                <w:color w:val="000000"/>
              </w:rPr>
              <w:t>местный</w:t>
            </w:r>
          </w:p>
          <w:p w:rsidR="006C6BD9" w:rsidRDefault="006C6BD9"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bl>
    <w:p w:rsidR="00F800AE" w:rsidRDefault="00F800AE">
      <w:r>
        <w:br w:type="page"/>
      </w:r>
    </w:p>
    <w:tbl>
      <w:tblPr>
        <w:tblW w:w="15467" w:type="dxa"/>
        <w:tblInd w:w="250" w:type="dxa"/>
        <w:tblLayout w:type="fixed"/>
        <w:tblLook w:val="04A0" w:firstRow="1" w:lastRow="0" w:firstColumn="1" w:lastColumn="0" w:noHBand="0" w:noVBand="1"/>
      </w:tblPr>
      <w:tblGrid>
        <w:gridCol w:w="3276"/>
        <w:gridCol w:w="2693"/>
        <w:gridCol w:w="1701"/>
        <w:gridCol w:w="1134"/>
        <w:gridCol w:w="1134"/>
        <w:gridCol w:w="1134"/>
        <w:gridCol w:w="993"/>
        <w:gridCol w:w="993"/>
        <w:gridCol w:w="850"/>
        <w:gridCol w:w="851"/>
        <w:gridCol w:w="708"/>
      </w:tblGrid>
      <w:tr w:rsidR="006C6BD9" w:rsidTr="00F61FA7">
        <w:trPr>
          <w:trHeight w:val="315"/>
        </w:trPr>
        <w:tc>
          <w:tcPr>
            <w:tcW w:w="3276" w:type="dxa"/>
            <w:vMerge w:val="restart"/>
            <w:tcBorders>
              <w:top w:val="single" w:sz="4" w:space="0" w:color="auto"/>
              <w:left w:val="single" w:sz="4" w:space="0" w:color="auto"/>
              <w:right w:val="single" w:sz="4" w:space="0" w:color="auto"/>
            </w:tcBorders>
            <w:shd w:val="clear" w:color="auto" w:fill="auto"/>
            <w:noWrap/>
            <w:vAlign w:val="bottom"/>
            <w:hideMark/>
          </w:tcPr>
          <w:p w:rsidR="006C6BD9" w:rsidRDefault="006C6BD9">
            <w:pPr>
              <w:jc w:val="center"/>
              <w:rPr>
                <w:color w:val="000000"/>
              </w:rPr>
            </w:pPr>
            <w:r>
              <w:rPr>
                <w:color w:val="000000"/>
              </w:rPr>
              <w:t> </w:t>
            </w:r>
          </w:p>
          <w:p w:rsidR="006C6BD9" w:rsidRDefault="006C6BD9">
            <w:pPr>
              <w:jc w:val="both"/>
              <w:rPr>
                <w:color w:val="000000"/>
              </w:rPr>
            </w:pPr>
            <w:r>
              <w:rPr>
                <w:color w:val="00000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 поселения)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BD9" w:rsidRDefault="006C6BD9">
            <w:pPr>
              <w:jc w:val="center"/>
              <w:rPr>
                <w:color w:val="000000"/>
              </w:rPr>
            </w:pPr>
            <w:r>
              <w:rPr>
                <w:color w:val="000000"/>
              </w:rPr>
              <w:t> </w:t>
            </w:r>
          </w:p>
        </w:tc>
        <w:tc>
          <w:tcPr>
            <w:tcW w:w="1701" w:type="dxa"/>
            <w:tcBorders>
              <w:top w:val="single" w:sz="4" w:space="0" w:color="auto"/>
              <w:left w:val="nil"/>
              <w:bottom w:val="single" w:sz="4" w:space="0" w:color="auto"/>
              <w:right w:val="single" w:sz="4" w:space="0" w:color="auto"/>
            </w:tcBorders>
            <w:shd w:val="clear" w:color="auto" w:fill="auto"/>
            <w:hideMark/>
          </w:tcPr>
          <w:p w:rsidR="006C6BD9" w:rsidRDefault="006C6BD9">
            <w:pPr>
              <w:jc w:val="center"/>
              <w:rPr>
                <w:color w:val="000000"/>
              </w:rPr>
            </w:pPr>
            <w:r>
              <w:rPr>
                <w:color w:val="000000"/>
              </w:rPr>
              <w:t>всего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630"/>
        </w:trPr>
        <w:tc>
          <w:tcPr>
            <w:tcW w:w="3276" w:type="dxa"/>
            <w:vMerge/>
            <w:tcBorders>
              <w:left w:val="single" w:sz="4" w:space="0" w:color="auto"/>
              <w:right w:val="single" w:sz="4" w:space="0" w:color="auto"/>
            </w:tcBorders>
            <w:vAlign w:val="center"/>
            <w:hideMark/>
          </w:tcPr>
          <w:p w:rsidR="006C6BD9" w:rsidRDefault="006C6BD9">
            <w:pPr>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C6BD9" w:rsidRDefault="006C6BD9">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6C6BD9" w:rsidRDefault="006C6BD9" w:rsidP="0017548B">
            <w:pPr>
              <w:jc w:val="center"/>
              <w:rPr>
                <w:color w:val="000000"/>
              </w:rPr>
            </w:pPr>
            <w:r>
              <w:rPr>
                <w:color w:val="000000"/>
              </w:rPr>
              <w:t xml:space="preserve">бюджет </w:t>
            </w:r>
          </w:p>
          <w:p w:rsidR="006C6BD9" w:rsidRDefault="006C6BD9" w:rsidP="0017548B">
            <w:pPr>
              <w:jc w:val="center"/>
              <w:rPr>
                <w:color w:val="000000"/>
              </w:rPr>
            </w:pPr>
            <w:r>
              <w:rPr>
                <w:color w:val="000000"/>
              </w:rPr>
              <w:t>автономного</w:t>
            </w:r>
          </w:p>
          <w:p w:rsidR="006C6BD9" w:rsidRDefault="006C6BD9" w:rsidP="0017548B">
            <w:pPr>
              <w:jc w:val="center"/>
              <w:rPr>
                <w:color w:val="000000"/>
              </w:rPr>
            </w:pPr>
            <w:r>
              <w:rPr>
                <w:color w:val="000000"/>
              </w:rPr>
              <w:t xml:space="preserve"> округа</w:t>
            </w:r>
          </w:p>
        </w:tc>
        <w:tc>
          <w:tcPr>
            <w:tcW w:w="1134"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single" w:sz="4" w:space="0" w:color="auto"/>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6C6BD9" w:rsidTr="00F61FA7">
        <w:trPr>
          <w:trHeight w:val="1320"/>
        </w:trPr>
        <w:tc>
          <w:tcPr>
            <w:tcW w:w="3276" w:type="dxa"/>
            <w:vMerge/>
            <w:tcBorders>
              <w:left w:val="single" w:sz="4" w:space="0" w:color="auto"/>
              <w:bottom w:val="single" w:sz="4" w:space="0" w:color="auto"/>
              <w:right w:val="single" w:sz="4" w:space="0" w:color="auto"/>
            </w:tcBorders>
            <w:vAlign w:val="center"/>
            <w:hideMark/>
          </w:tcPr>
          <w:p w:rsidR="006C6BD9" w:rsidRDefault="006C6BD9">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6C6BD9" w:rsidRDefault="006C6BD9">
            <w:pPr>
              <w:rPr>
                <w:color w:val="000000"/>
              </w:rPr>
            </w:pPr>
          </w:p>
        </w:tc>
        <w:tc>
          <w:tcPr>
            <w:tcW w:w="1701" w:type="dxa"/>
            <w:tcBorders>
              <w:top w:val="nil"/>
              <w:left w:val="nil"/>
              <w:bottom w:val="single" w:sz="4" w:space="0" w:color="auto"/>
              <w:right w:val="single" w:sz="4" w:space="0" w:color="auto"/>
            </w:tcBorders>
            <w:shd w:val="clear" w:color="auto" w:fill="auto"/>
            <w:hideMark/>
          </w:tcPr>
          <w:p w:rsidR="006C6BD9" w:rsidRDefault="006C6BD9" w:rsidP="0017548B">
            <w:pPr>
              <w:jc w:val="center"/>
              <w:rPr>
                <w:color w:val="000000"/>
              </w:rPr>
            </w:pPr>
            <w:r>
              <w:rPr>
                <w:color w:val="000000"/>
              </w:rPr>
              <w:t>местный</w:t>
            </w:r>
          </w:p>
          <w:p w:rsidR="006C6BD9" w:rsidRDefault="006C6BD9"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6C6BD9" w:rsidRDefault="006C6BD9">
            <w:pPr>
              <w:jc w:val="center"/>
              <w:rPr>
                <w:color w:val="000000"/>
              </w:rPr>
            </w:pPr>
            <w:r>
              <w:rPr>
                <w:color w:val="000000"/>
              </w:rPr>
              <w:t>0,00</w:t>
            </w:r>
          </w:p>
        </w:tc>
      </w:tr>
      <w:tr w:rsidR="00FB0D2C" w:rsidTr="00F61FA7">
        <w:trPr>
          <w:trHeight w:val="315"/>
        </w:trPr>
        <w:tc>
          <w:tcPr>
            <w:tcW w:w="3276" w:type="dxa"/>
            <w:vMerge w:val="restart"/>
            <w:tcBorders>
              <w:top w:val="nil"/>
              <w:left w:val="single" w:sz="4" w:space="0" w:color="auto"/>
              <w:right w:val="single" w:sz="4" w:space="0" w:color="auto"/>
            </w:tcBorders>
            <w:shd w:val="clear" w:color="auto" w:fill="auto"/>
            <w:noWrap/>
            <w:vAlign w:val="bottom"/>
            <w:hideMark/>
          </w:tcPr>
          <w:p w:rsidR="00FB0D2C" w:rsidRDefault="00FB0D2C">
            <w:pPr>
              <w:jc w:val="center"/>
              <w:rPr>
                <w:color w:val="000000"/>
              </w:rPr>
            </w:pPr>
            <w:r>
              <w:rPr>
                <w:color w:val="000000"/>
              </w:rPr>
              <w:t> </w:t>
            </w:r>
          </w:p>
          <w:p w:rsidR="00FB0D2C" w:rsidRDefault="00FB0D2C">
            <w:pPr>
              <w:jc w:val="center"/>
              <w:rPr>
                <w:color w:val="000000"/>
              </w:rPr>
            </w:pPr>
            <w:r>
              <w:rPr>
                <w:color w:val="000000"/>
              </w:rPr>
              <w:t>Прочие расходы</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FB0D2C" w:rsidRDefault="00FB0D2C">
            <w:pPr>
              <w:jc w:val="cente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hideMark/>
          </w:tcPr>
          <w:p w:rsidR="00FB0D2C" w:rsidRDefault="00FB0D2C">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B0D2C" w:rsidRDefault="00FB0D2C" w:rsidP="0065355F">
            <w:pPr>
              <w:jc w:val="center"/>
              <w:rPr>
                <w:color w:val="000000"/>
              </w:rPr>
            </w:pPr>
            <w:r>
              <w:rPr>
                <w:color w:val="000000"/>
              </w:rPr>
              <w:t>4 739,25</w:t>
            </w:r>
          </w:p>
        </w:tc>
        <w:tc>
          <w:tcPr>
            <w:tcW w:w="1134" w:type="dxa"/>
            <w:tcBorders>
              <w:top w:val="nil"/>
              <w:left w:val="nil"/>
              <w:bottom w:val="single" w:sz="4" w:space="0" w:color="auto"/>
              <w:right w:val="single" w:sz="4" w:space="0" w:color="auto"/>
            </w:tcBorders>
            <w:shd w:val="clear" w:color="auto" w:fill="auto"/>
            <w:noWrap/>
            <w:hideMark/>
          </w:tcPr>
          <w:p w:rsidR="00FB0D2C" w:rsidRDefault="00FB0D2C" w:rsidP="0065355F">
            <w:pPr>
              <w:jc w:val="center"/>
              <w:rPr>
                <w:color w:val="000000"/>
              </w:rPr>
            </w:pPr>
            <w:r>
              <w:rPr>
                <w:color w:val="000000"/>
              </w:rPr>
              <w:t>2 448,13</w:t>
            </w:r>
          </w:p>
        </w:tc>
        <w:tc>
          <w:tcPr>
            <w:tcW w:w="1134" w:type="dxa"/>
            <w:tcBorders>
              <w:top w:val="nil"/>
              <w:left w:val="nil"/>
              <w:bottom w:val="single" w:sz="4" w:space="0" w:color="auto"/>
              <w:right w:val="single" w:sz="4" w:space="0" w:color="auto"/>
            </w:tcBorders>
            <w:shd w:val="clear" w:color="auto" w:fill="auto"/>
            <w:noWrap/>
            <w:hideMark/>
          </w:tcPr>
          <w:p w:rsidR="00FB0D2C" w:rsidRDefault="00FB0D2C" w:rsidP="0017548B">
            <w:pPr>
              <w:jc w:val="center"/>
              <w:rPr>
                <w:color w:val="000000"/>
              </w:rPr>
            </w:pPr>
            <w:r>
              <w:rPr>
                <w:color w:val="000000"/>
              </w:rPr>
              <w:t>1 362,86</w:t>
            </w:r>
          </w:p>
        </w:tc>
        <w:tc>
          <w:tcPr>
            <w:tcW w:w="993" w:type="dxa"/>
            <w:tcBorders>
              <w:top w:val="nil"/>
              <w:left w:val="nil"/>
              <w:bottom w:val="single" w:sz="4" w:space="0" w:color="auto"/>
              <w:right w:val="single" w:sz="4" w:space="0" w:color="auto"/>
            </w:tcBorders>
            <w:shd w:val="clear" w:color="auto" w:fill="auto"/>
            <w:noWrap/>
            <w:hideMark/>
          </w:tcPr>
          <w:p w:rsidR="00FB0D2C" w:rsidRDefault="00FB0D2C" w:rsidP="0017548B">
            <w:pPr>
              <w:jc w:val="center"/>
              <w:rPr>
                <w:color w:val="000000"/>
              </w:rPr>
            </w:pPr>
            <w:r>
              <w:rPr>
                <w:color w:val="000000"/>
              </w:rPr>
              <w:t>928,26</w:t>
            </w:r>
          </w:p>
        </w:tc>
        <w:tc>
          <w:tcPr>
            <w:tcW w:w="993" w:type="dxa"/>
            <w:tcBorders>
              <w:top w:val="nil"/>
              <w:left w:val="nil"/>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r>
      <w:tr w:rsidR="00FB0D2C" w:rsidTr="00F61FA7">
        <w:trPr>
          <w:trHeight w:val="630"/>
        </w:trPr>
        <w:tc>
          <w:tcPr>
            <w:tcW w:w="3276" w:type="dxa"/>
            <w:vMerge/>
            <w:tcBorders>
              <w:left w:val="single" w:sz="4" w:space="0" w:color="auto"/>
              <w:right w:val="single" w:sz="4" w:space="0" w:color="auto"/>
            </w:tcBorders>
            <w:vAlign w:val="center"/>
            <w:hideMark/>
          </w:tcPr>
          <w:p w:rsidR="00FB0D2C" w:rsidRDefault="00FB0D2C">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B0D2C" w:rsidRDefault="00FB0D2C">
            <w:pPr>
              <w:rPr>
                <w:color w:val="000000"/>
              </w:rPr>
            </w:pPr>
          </w:p>
        </w:tc>
        <w:tc>
          <w:tcPr>
            <w:tcW w:w="1701" w:type="dxa"/>
            <w:tcBorders>
              <w:top w:val="nil"/>
              <w:left w:val="nil"/>
              <w:bottom w:val="single" w:sz="4" w:space="0" w:color="auto"/>
              <w:right w:val="single" w:sz="4" w:space="0" w:color="auto"/>
            </w:tcBorders>
            <w:shd w:val="clear" w:color="auto" w:fill="auto"/>
            <w:hideMark/>
          </w:tcPr>
          <w:p w:rsidR="00FB0D2C" w:rsidRDefault="00FB0D2C" w:rsidP="0017548B">
            <w:pPr>
              <w:jc w:val="center"/>
              <w:rPr>
                <w:color w:val="000000"/>
              </w:rPr>
            </w:pPr>
            <w:r>
              <w:rPr>
                <w:color w:val="000000"/>
              </w:rPr>
              <w:t xml:space="preserve">бюджет </w:t>
            </w:r>
          </w:p>
          <w:p w:rsidR="00FB0D2C" w:rsidRDefault="00FB0D2C" w:rsidP="0017548B">
            <w:pPr>
              <w:jc w:val="center"/>
              <w:rPr>
                <w:color w:val="000000"/>
              </w:rPr>
            </w:pPr>
            <w:r>
              <w:rPr>
                <w:color w:val="000000"/>
              </w:rPr>
              <w:t>автономного</w:t>
            </w:r>
          </w:p>
          <w:p w:rsidR="00FB0D2C" w:rsidRDefault="00FB0D2C"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B0D2C" w:rsidRDefault="00FB0D2C" w:rsidP="0065355F">
            <w:pPr>
              <w:jc w:val="center"/>
              <w:rPr>
                <w:color w:val="000000"/>
              </w:rPr>
            </w:pPr>
            <w:r>
              <w:rPr>
                <w:color w:val="000000"/>
              </w:rPr>
              <w:t>921,90</w:t>
            </w:r>
          </w:p>
        </w:tc>
        <w:tc>
          <w:tcPr>
            <w:tcW w:w="1134" w:type="dxa"/>
            <w:tcBorders>
              <w:top w:val="nil"/>
              <w:left w:val="nil"/>
              <w:bottom w:val="single" w:sz="4" w:space="0" w:color="auto"/>
              <w:right w:val="single" w:sz="4" w:space="0" w:color="auto"/>
            </w:tcBorders>
            <w:shd w:val="clear" w:color="auto" w:fill="auto"/>
            <w:noWrap/>
            <w:hideMark/>
          </w:tcPr>
          <w:p w:rsidR="00FB0D2C" w:rsidRDefault="00FB0D2C" w:rsidP="0065355F">
            <w:pPr>
              <w:jc w:val="center"/>
              <w:rPr>
                <w:color w:val="000000"/>
              </w:rPr>
            </w:pPr>
            <w:r>
              <w:rPr>
                <w:color w:val="000000"/>
              </w:rPr>
              <w:t>300,64</w:t>
            </w:r>
          </w:p>
        </w:tc>
        <w:tc>
          <w:tcPr>
            <w:tcW w:w="1134" w:type="dxa"/>
            <w:tcBorders>
              <w:top w:val="nil"/>
              <w:left w:val="nil"/>
              <w:bottom w:val="single" w:sz="4" w:space="0" w:color="auto"/>
              <w:right w:val="single" w:sz="4" w:space="0" w:color="auto"/>
            </w:tcBorders>
            <w:shd w:val="clear" w:color="auto" w:fill="auto"/>
            <w:noWrap/>
            <w:hideMark/>
          </w:tcPr>
          <w:p w:rsidR="00FB0D2C" w:rsidRDefault="00FB0D2C" w:rsidP="0017548B">
            <w:pPr>
              <w:jc w:val="center"/>
              <w:rPr>
                <w:color w:val="000000"/>
              </w:rPr>
            </w:pPr>
            <w:r>
              <w:rPr>
                <w:color w:val="000000"/>
              </w:rPr>
              <w:t>318,13</w:t>
            </w:r>
          </w:p>
        </w:tc>
        <w:tc>
          <w:tcPr>
            <w:tcW w:w="993" w:type="dxa"/>
            <w:tcBorders>
              <w:top w:val="nil"/>
              <w:left w:val="nil"/>
              <w:bottom w:val="single" w:sz="4" w:space="0" w:color="auto"/>
              <w:right w:val="single" w:sz="4" w:space="0" w:color="auto"/>
            </w:tcBorders>
            <w:shd w:val="clear" w:color="auto" w:fill="auto"/>
            <w:noWrap/>
            <w:hideMark/>
          </w:tcPr>
          <w:p w:rsidR="00FB0D2C" w:rsidRDefault="00FB0D2C" w:rsidP="0017548B">
            <w:pPr>
              <w:jc w:val="center"/>
              <w:rPr>
                <w:color w:val="000000"/>
              </w:rPr>
            </w:pPr>
            <w:r>
              <w:rPr>
                <w:color w:val="000000"/>
              </w:rPr>
              <w:t>303,13</w:t>
            </w:r>
          </w:p>
        </w:tc>
        <w:tc>
          <w:tcPr>
            <w:tcW w:w="993" w:type="dxa"/>
            <w:tcBorders>
              <w:top w:val="nil"/>
              <w:left w:val="nil"/>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r>
      <w:tr w:rsidR="00FB0D2C" w:rsidTr="00F61FA7">
        <w:trPr>
          <w:trHeight w:val="315"/>
        </w:trPr>
        <w:tc>
          <w:tcPr>
            <w:tcW w:w="3276" w:type="dxa"/>
            <w:vMerge/>
            <w:tcBorders>
              <w:left w:val="single" w:sz="4" w:space="0" w:color="auto"/>
              <w:bottom w:val="single" w:sz="4" w:space="0" w:color="auto"/>
              <w:right w:val="single" w:sz="4" w:space="0" w:color="auto"/>
            </w:tcBorders>
            <w:vAlign w:val="center"/>
            <w:hideMark/>
          </w:tcPr>
          <w:p w:rsidR="00FB0D2C" w:rsidRDefault="00FB0D2C">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B0D2C" w:rsidRDefault="00FB0D2C">
            <w:pPr>
              <w:rPr>
                <w:color w:val="000000"/>
              </w:rPr>
            </w:pPr>
          </w:p>
        </w:tc>
        <w:tc>
          <w:tcPr>
            <w:tcW w:w="1701" w:type="dxa"/>
            <w:tcBorders>
              <w:top w:val="nil"/>
              <w:left w:val="nil"/>
              <w:bottom w:val="single" w:sz="4" w:space="0" w:color="auto"/>
              <w:right w:val="single" w:sz="4" w:space="0" w:color="auto"/>
            </w:tcBorders>
            <w:shd w:val="clear" w:color="auto" w:fill="auto"/>
            <w:hideMark/>
          </w:tcPr>
          <w:p w:rsidR="00FB0D2C" w:rsidRDefault="00FB0D2C" w:rsidP="0017548B">
            <w:pPr>
              <w:jc w:val="center"/>
              <w:rPr>
                <w:color w:val="000000"/>
              </w:rPr>
            </w:pPr>
            <w:r>
              <w:rPr>
                <w:color w:val="000000"/>
              </w:rPr>
              <w:t>местный</w:t>
            </w:r>
          </w:p>
          <w:p w:rsidR="00FB0D2C" w:rsidRDefault="00FB0D2C"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B0D2C" w:rsidRDefault="00FB0D2C" w:rsidP="0065355F">
            <w:pPr>
              <w:jc w:val="center"/>
              <w:rPr>
                <w:color w:val="000000"/>
              </w:rPr>
            </w:pPr>
            <w:r>
              <w:rPr>
                <w:color w:val="000000"/>
              </w:rPr>
              <w:t>3 817,35</w:t>
            </w:r>
          </w:p>
        </w:tc>
        <w:tc>
          <w:tcPr>
            <w:tcW w:w="1134" w:type="dxa"/>
            <w:tcBorders>
              <w:top w:val="nil"/>
              <w:left w:val="nil"/>
              <w:bottom w:val="single" w:sz="4" w:space="0" w:color="auto"/>
              <w:right w:val="single" w:sz="4" w:space="0" w:color="auto"/>
            </w:tcBorders>
            <w:shd w:val="clear" w:color="auto" w:fill="auto"/>
            <w:noWrap/>
            <w:hideMark/>
          </w:tcPr>
          <w:p w:rsidR="00FB0D2C" w:rsidRDefault="00FB0D2C" w:rsidP="0065355F">
            <w:pPr>
              <w:jc w:val="center"/>
              <w:rPr>
                <w:color w:val="000000"/>
              </w:rPr>
            </w:pPr>
            <w:r>
              <w:rPr>
                <w:color w:val="000000"/>
              </w:rPr>
              <w:t>2 147,49</w:t>
            </w:r>
          </w:p>
        </w:tc>
        <w:tc>
          <w:tcPr>
            <w:tcW w:w="1134" w:type="dxa"/>
            <w:tcBorders>
              <w:top w:val="nil"/>
              <w:left w:val="nil"/>
              <w:bottom w:val="single" w:sz="4" w:space="0" w:color="auto"/>
              <w:right w:val="single" w:sz="4" w:space="0" w:color="auto"/>
            </w:tcBorders>
            <w:shd w:val="clear" w:color="auto" w:fill="auto"/>
            <w:noWrap/>
            <w:hideMark/>
          </w:tcPr>
          <w:p w:rsidR="00FB0D2C" w:rsidRDefault="00FB0D2C" w:rsidP="0017548B">
            <w:pPr>
              <w:jc w:val="center"/>
              <w:rPr>
                <w:color w:val="000000"/>
              </w:rPr>
            </w:pPr>
            <w:r>
              <w:rPr>
                <w:color w:val="000000"/>
              </w:rPr>
              <w:t>1 044,73</w:t>
            </w:r>
          </w:p>
        </w:tc>
        <w:tc>
          <w:tcPr>
            <w:tcW w:w="993" w:type="dxa"/>
            <w:tcBorders>
              <w:top w:val="nil"/>
              <w:left w:val="nil"/>
              <w:bottom w:val="single" w:sz="4" w:space="0" w:color="auto"/>
              <w:right w:val="single" w:sz="4" w:space="0" w:color="auto"/>
            </w:tcBorders>
            <w:shd w:val="clear" w:color="auto" w:fill="auto"/>
            <w:noWrap/>
            <w:hideMark/>
          </w:tcPr>
          <w:p w:rsidR="00FB0D2C" w:rsidRDefault="00FB0D2C" w:rsidP="0017548B">
            <w:pPr>
              <w:jc w:val="center"/>
              <w:rPr>
                <w:color w:val="000000"/>
              </w:rPr>
            </w:pPr>
            <w:r>
              <w:rPr>
                <w:color w:val="000000"/>
              </w:rPr>
              <w:t>625,13</w:t>
            </w:r>
          </w:p>
        </w:tc>
        <w:tc>
          <w:tcPr>
            <w:tcW w:w="993" w:type="dxa"/>
            <w:tcBorders>
              <w:top w:val="nil"/>
              <w:left w:val="nil"/>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c>
          <w:tcPr>
            <w:tcW w:w="708" w:type="dxa"/>
            <w:tcBorders>
              <w:top w:val="nil"/>
              <w:left w:val="nil"/>
              <w:bottom w:val="single" w:sz="4" w:space="0" w:color="auto"/>
              <w:right w:val="single" w:sz="4" w:space="0" w:color="auto"/>
            </w:tcBorders>
            <w:shd w:val="clear" w:color="auto" w:fill="auto"/>
            <w:noWrap/>
            <w:hideMark/>
          </w:tcPr>
          <w:p w:rsidR="00FB0D2C" w:rsidRDefault="00FB0D2C">
            <w:pPr>
              <w:jc w:val="center"/>
              <w:rPr>
                <w:color w:val="000000"/>
              </w:rPr>
            </w:pPr>
            <w:r>
              <w:rPr>
                <w:color w:val="000000"/>
              </w:rPr>
              <w:t>0,00</w:t>
            </w:r>
          </w:p>
        </w:tc>
      </w:tr>
    </w:tbl>
    <w:p w:rsidR="00F800AE" w:rsidRDefault="00F800AE" w:rsidP="002751FD">
      <w:pPr>
        <w:tabs>
          <w:tab w:val="left" w:pos="6949"/>
        </w:tabs>
        <w:rPr>
          <w:sz w:val="28"/>
          <w:szCs w:val="28"/>
        </w:rPr>
        <w:sectPr w:rsidR="00F800AE" w:rsidSect="0078297F">
          <w:pgSz w:w="16838" w:h="11906" w:orient="landscape"/>
          <w:pgMar w:top="1560" w:right="567" w:bottom="567" w:left="567" w:header="709" w:footer="709" w:gutter="0"/>
          <w:cols w:space="708"/>
          <w:titlePg/>
          <w:docGrid w:linePitch="360"/>
        </w:sectPr>
      </w:pPr>
    </w:p>
    <w:p w:rsidR="00802551" w:rsidRDefault="002751FD" w:rsidP="00F800AE">
      <w:pPr>
        <w:tabs>
          <w:tab w:val="left" w:pos="6949"/>
        </w:tabs>
        <w:jc w:val="right"/>
        <w:rPr>
          <w:sz w:val="28"/>
          <w:szCs w:val="28"/>
        </w:rPr>
      </w:pPr>
      <w:r>
        <w:rPr>
          <w:sz w:val="28"/>
          <w:szCs w:val="28"/>
        </w:rPr>
        <w:tab/>
      </w:r>
      <w:r w:rsidR="009F3E3D">
        <w:rPr>
          <w:sz w:val="28"/>
          <w:szCs w:val="28"/>
        </w:rPr>
        <w:t>Таблица 3</w:t>
      </w:r>
    </w:p>
    <w:p w:rsidR="00802551" w:rsidRPr="004D3494" w:rsidRDefault="00802551" w:rsidP="00802551">
      <w:pPr>
        <w:widowControl w:val="0"/>
        <w:autoSpaceDE w:val="0"/>
        <w:autoSpaceDN w:val="0"/>
        <w:jc w:val="center"/>
        <w:rPr>
          <w:sz w:val="28"/>
          <w:szCs w:val="28"/>
        </w:rPr>
      </w:pPr>
    </w:p>
    <w:p w:rsidR="00802551" w:rsidRPr="00AC74C4" w:rsidRDefault="00802551" w:rsidP="00802551">
      <w:pPr>
        <w:widowControl w:val="0"/>
        <w:autoSpaceDE w:val="0"/>
        <w:autoSpaceDN w:val="0"/>
        <w:jc w:val="center"/>
        <w:rPr>
          <w:sz w:val="28"/>
          <w:szCs w:val="28"/>
        </w:rPr>
      </w:pPr>
      <w:r w:rsidRPr="00AC74C4">
        <w:rPr>
          <w:sz w:val="28"/>
          <w:szCs w:val="28"/>
        </w:rPr>
        <w:t>Портфели проектов и проекты, направленные в том числе</w:t>
      </w:r>
      <w:r>
        <w:rPr>
          <w:sz w:val="28"/>
          <w:szCs w:val="28"/>
        </w:rPr>
        <w:t>,</w:t>
      </w:r>
      <w:r w:rsidRPr="00AC74C4">
        <w:rPr>
          <w:sz w:val="28"/>
          <w:szCs w:val="28"/>
        </w:rPr>
        <w:t xml:space="preserve"> на реализацию национальных</w:t>
      </w:r>
    </w:p>
    <w:p w:rsidR="00802551" w:rsidRPr="00AC74C4" w:rsidRDefault="00802551" w:rsidP="00802551">
      <w:pPr>
        <w:widowControl w:val="0"/>
        <w:autoSpaceDE w:val="0"/>
        <w:autoSpaceDN w:val="0"/>
        <w:jc w:val="center"/>
        <w:rPr>
          <w:sz w:val="28"/>
          <w:szCs w:val="28"/>
        </w:rPr>
      </w:pPr>
      <w:r w:rsidRPr="00AC74C4">
        <w:rPr>
          <w:sz w:val="28"/>
          <w:szCs w:val="28"/>
        </w:rPr>
        <w:t>и федеральных проектов Российской Федерации</w:t>
      </w:r>
      <w:r>
        <w:rPr>
          <w:sz w:val="28"/>
          <w:szCs w:val="28"/>
        </w:rPr>
        <w:t>*</w:t>
      </w:r>
    </w:p>
    <w:p w:rsidR="00802551" w:rsidRPr="0026521F" w:rsidRDefault="00802551" w:rsidP="00802551">
      <w:pPr>
        <w:widowControl w:val="0"/>
        <w:autoSpaceDE w:val="0"/>
        <w:autoSpaceDN w:val="0"/>
        <w:jc w:val="center"/>
        <w:rPr>
          <w:sz w:val="28"/>
          <w:szCs w:val="28"/>
        </w:rPr>
      </w:pPr>
    </w:p>
    <w:tbl>
      <w:tblPr>
        <w:tblW w:w="154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7"/>
        <w:gridCol w:w="1559"/>
        <w:gridCol w:w="851"/>
        <w:gridCol w:w="567"/>
        <w:gridCol w:w="709"/>
        <w:gridCol w:w="2941"/>
        <w:gridCol w:w="709"/>
        <w:gridCol w:w="217"/>
        <w:gridCol w:w="700"/>
        <w:gridCol w:w="217"/>
        <w:gridCol w:w="634"/>
        <w:gridCol w:w="217"/>
        <w:gridCol w:w="775"/>
        <w:gridCol w:w="217"/>
        <w:gridCol w:w="775"/>
        <w:gridCol w:w="217"/>
        <w:gridCol w:w="731"/>
        <w:gridCol w:w="217"/>
        <w:gridCol w:w="731"/>
        <w:gridCol w:w="217"/>
        <w:gridCol w:w="656"/>
      </w:tblGrid>
      <w:tr w:rsidR="00802551" w:rsidRPr="009E1D3B" w:rsidTr="00802551">
        <w:tc>
          <w:tcPr>
            <w:tcW w:w="568" w:type="dxa"/>
            <w:vMerge w:val="restart"/>
          </w:tcPr>
          <w:p w:rsidR="00802551" w:rsidRPr="009E1D3B" w:rsidRDefault="00802551" w:rsidP="00802551">
            <w:pPr>
              <w:tabs>
                <w:tab w:val="left" w:pos="175"/>
              </w:tabs>
              <w:jc w:val="center"/>
              <w:rPr>
                <w:sz w:val="22"/>
                <w:szCs w:val="22"/>
              </w:rPr>
            </w:pPr>
            <w:r w:rsidRPr="009E1D3B">
              <w:rPr>
                <w:sz w:val="22"/>
                <w:szCs w:val="22"/>
              </w:rPr>
              <w:t>№</w:t>
            </w:r>
          </w:p>
          <w:p w:rsidR="00802551" w:rsidRPr="009E1D3B" w:rsidRDefault="00802551" w:rsidP="00802551">
            <w:pPr>
              <w:tabs>
                <w:tab w:val="left" w:pos="175"/>
              </w:tabs>
              <w:jc w:val="center"/>
              <w:rPr>
                <w:sz w:val="22"/>
                <w:szCs w:val="22"/>
              </w:rPr>
            </w:pPr>
            <w:r w:rsidRPr="009E1D3B">
              <w:rPr>
                <w:sz w:val="22"/>
                <w:szCs w:val="22"/>
              </w:rPr>
              <w:t>п/п</w:t>
            </w:r>
          </w:p>
        </w:tc>
        <w:tc>
          <w:tcPr>
            <w:tcW w:w="1027" w:type="dxa"/>
            <w:vMerge w:val="restart"/>
            <w:hideMark/>
          </w:tcPr>
          <w:p w:rsidR="00802551" w:rsidRPr="009E1D3B" w:rsidRDefault="00802551" w:rsidP="00802551">
            <w:pPr>
              <w:tabs>
                <w:tab w:val="left" w:pos="175"/>
              </w:tabs>
              <w:jc w:val="center"/>
              <w:rPr>
                <w:sz w:val="22"/>
                <w:szCs w:val="22"/>
                <w:lang w:val="en-US"/>
              </w:rPr>
            </w:pPr>
            <w:r w:rsidRPr="009E1D3B">
              <w:rPr>
                <w:sz w:val="22"/>
                <w:szCs w:val="22"/>
              </w:rPr>
              <w:t>Наименование портфеля проектов, проекта</w:t>
            </w:r>
          </w:p>
        </w:tc>
        <w:tc>
          <w:tcPr>
            <w:tcW w:w="1559" w:type="dxa"/>
            <w:vMerge w:val="restart"/>
          </w:tcPr>
          <w:p w:rsidR="00802551" w:rsidRPr="009E1D3B" w:rsidRDefault="00802551" w:rsidP="00802551">
            <w:pPr>
              <w:tabs>
                <w:tab w:val="left" w:pos="175"/>
              </w:tabs>
              <w:jc w:val="center"/>
              <w:rPr>
                <w:sz w:val="22"/>
                <w:szCs w:val="22"/>
                <w:lang w:val="en-US"/>
              </w:rPr>
            </w:pPr>
            <w:r w:rsidRPr="009E1D3B">
              <w:rPr>
                <w:sz w:val="22"/>
                <w:szCs w:val="22"/>
              </w:rPr>
              <w:t>Наименование проекта или мероприятия</w:t>
            </w:r>
          </w:p>
        </w:tc>
        <w:tc>
          <w:tcPr>
            <w:tcW w:w="851" w:type="dxa"/>
            <w:vMerge w:val="restart"/>
          </w:tcPr>
          <w:p w:rsidR="00802551" w:rsidRPr="009E1D3B" w:rsidRDefault="00802551" w:rsidP="00802551">
            <w:pPr>
              <w:tabs>
                <w:tab w:val="left" w:pos="175"/>
              </w:tabs>
              <w:jc w:val="center"/>
              <w:rPr>
                <w:sz w:val="22"/>
                <w:szCs w:val="22"/>
                <w:lang w:val="en-US"/>
              </w:rPr>
            </w:pPr>
            <w:r w:rsidRPr="009E1D3B">
              <w:rPr>
                <w:sz w:val="22"/>
                <w:szCs w:val="22"/>
              </w:rPr>
              <w:t>Номер основного мероприятия</w:t>
            </w:r>
          </w:p>
        </w:tc>
        <w:tc>
          <w:tcPr>
            <w:tcW w:w="567" w:type="dxa"/>
            <w:vMerge w:val="restart"/>
            <w:hideMark/>
          </w:tcPr>
          <w:p w:rsidR="00802551" w:rsidRPr="009E1D3B" w:rsidRDefault="00802551" w:rsidP="00802551">
            <w:pPr>
              <w:tabs>
                <w:tab w:val="left" w:pos="175"/>
              </w:tabs>
              <w:jc w:val="center"/>
              <w:rPr>
                <w:sz w:val="22"/>
                <w:szCs w:val="22"/>
              </w:rPr>
            </w:pPr>
            <w:r w:rsidRPr="009E1D3B">
              <w:rPr>
                <w:sz w:val="22"/>
                <w:szCs w:val="22"/>
              </w:rPr>
              <w:t>Цели</w:t>
            </w:r>
          </w:p>
        </w:tc>
        <w:tc>
          <w:tcPr>
            <w:tcW w:w="709" w:type="dxa"/>
            <w:vMerge w:val="restart"/>
          </w:tcPr>
          <w:p w:rsidR="00802551" w:rsidRPr="009E1D3B" w:rsidRDefault="00802551" w:rsidP="00802551">
            <w:pPr>
              <w:tabs>
                <w:tab w:val="left" w:pos="175"/>
              </w:tabs>
              <w:jc w:val="center"/>
              <w:rPr>
                <w:sz w:val="22"/>
                <w:szCs w:val="22"/>
                <w:lang w:val="en-US"/>
              </w:rPr>
            </w:pPr>
            <w:r w:rsidRPr="009E1D3B">
              <w:rPr>
                <w:sz w:val="22"/>
                <w:szCs w:val="22"/>
              </w:rPr>
              <w:t>Срок реализации</w:t>
            </w:r>
          </w:p>
        </w:tc>
        <w:tc>
          <w:tcPr>
            <w:tcW w:w="2941" w:type="dxa"/>
            <w:vMerge w:val="restart"/>
            <w:hideMark/>
          </w:tcPr>
          <w:p w:rsidR="00802551" w:rsidRPr="009E1D3B" w:rsidRDefault="00802551" w:rsidP="00802551">
            <w:pPr>
              <w:tabs>
                <w:tab w:val="left" w:pos="175"/>
              </w:tabs>
              <w:jc w:val="center"/>
              <w:rPr>
                <w:sz w:val="22"/>
                <w:szCs w:val="22"/>
              </w:rPr>
            </w:pPr>
            <w:r w:rsidRPr="009E1D3B">
              <w:rPr>
                <w:sz w:val="22"/>
                <w:szCs w:val="22"/>
              </w:rPr>
              <w:t>Источники</w:t>
            </w:r>
          </w:p>
          <w:p w:rsidR="00802551" w:rsidRPr="009E1D3B" w:rsidRDefault="00802551" w:rsidP="00802551">
            <w:pPr>
              <w:tabs>
                <w:tab w:val="left" w:pos="175"/>
              </w:tabs>
              <w:jc w:val="center"/>
              <w:rPr>
                <w:sz w:val="22"/>
                <w:szCs w:val="22"/>
              </w:rPr>
            </w:pPr>
            <w:r w:rsidRPr="009E1D3B">
              <w:rPr>
                <w:sz w:val="22"/>
                <w:szCs w:val="22"/>
              </w:rPr>
              <w:t>финансирования</w:t>
            </w:r>
          </w:p>
        </w:tc>
        <w:tc>
          <w:tcPr>
            <w:tcW w:w="7230" w:type="dxa"/>
            <w:gridSpan w:val="15"/>
          </w:tcPr>
          <w:p w:rsidR="00802551" w:rsidRPr="009E1D3B" w:rsidRDefault="00802551" w:rsidP="00802551">
            <w:pPr>
              <w:tabs>
                <w:tab w:val="left" w:pos="175"/>
              </w:tabs>
              <w:jc w:val="center"/>
              <w:rPr>
                <w:sz w:val="22"/>
                <w:szCs w:val="22"/>
              </w:rPr>
            </w:pPr>
            <w:r w:rsidRPr="009E1D3B">
              <w:rPr>
                <w:sz w:val="22"/>
                <w:szCs w:val="22"/>
              </w:rPr>
              <w:t>Параметры финансового обеспечения, тыс. рублей</w:t>
            </w:r>
          </w:p>
        </w:tc>
      </w:tr>
      <w:tr w:rsidR="00802551" w:rsidRPr="009E1D3B" w:rsidTr="00802551">
        <w:tc>
          <w:tcPr>
            <w:tcW w:w="568" w:type="dxa"/>
            <w:vMerge/>
          </w:tcPr>
          <w:p w:rsidR="00802551" w:rsidRPr="009E1D3B" w:rsidRDefault="00802551" w:rsidP="00802551">
            <w:pPr>
              <w:tabs>
                <w:tab w:val="left" w:pos="175"/>
              </w:tabs>
              <w:ind w:left="-1212"/>
              <w:jc w:val="center"/>
              <w:rPr>
                <w:sz w:val="22"/>
                <w:szCs w:val="22"/>
              </w:rPr>
            </w:pPr>
          </w:p>
        </w:tc>
        <w:tc>
          <w:tcPr>
            <w:tcW w:w="1027" w:type="dxa"/>
            <w:vMerge/>
          </w:tcPr>
          <w:p w:rsidR="00802551" w:rsidRPr="009E1D3B" w:rsidRDefault="00802551" w:rsidP="00802551">
            <w:pPr>
              <w:tabs>
                <w:tab w:val="left" w:pos="175"/>
              </w:tabs>
              <w:jc w:val="center"/>
              <w:rPr>
                <w:sz w:val="22"/>
                <w:szCs w:val="22"/>
              </w:rPr>
            </w:pPr>
          </w:p>
        </w:tc>
        <w:tc>
          <w:tcPr>
            <w:tcW w:w="1559" w:type="dxa"/>
            <w:vMerge/>
          </w:tcPr>
          <w:p w:rsidR="00802551" w:rsidRPr="009E1D3B" w:rsidRDefault="00802551" w:rsidP="00802551">
            <w:pPr>
              <w:tabs>
                <w:tab w:val="left" w:pos="175"/>
              </w:tabs>
              <w:jc w:val="center"/>
              <w:rPr>
                <w:sz w:val="22"/>
                <w:szCs w:val="22"/>
              </w:rPr>
            </w:pPr>
          </w:p>
        </w:tc>
        <w:tc>
          <w:tcPr>
            <w:tcW w:w="851" w:type="dxa"/>
            <w:vMerge/>
          </w:tcPr>
          <w:p w:rsidR="00802551" w:rsidRPr="009E1D3B" w:rsidRDefault="00802551" w:rsidP="00802551">
            <w:pPr>
              <w:tabs>
                <w:tab w:val="left" w:pos="175"/>
              </w:tabs>
              <w:jc w:val="center"/>
              <w:rPr>
                <w:sz w:val="22"/>
                <w:szCs w:val="22"/>
              </w:rPr>
            </w:pPr>
          </w:p>
        </w:tc>
        <w:tc>
          <w:tcPr>
            <w:tcW w:w="567" w:type="dxa"/>
            <w:vMerge/>
          </w:tcPr>
          <w:p w:rsidR="00802551" w:rsidRPr="009E1D3B" w:rsidRDefault="00802551" w:rsidP="00802551">
            <w:pPr>
              <w:tabs>
                <w:tab w:val="left" w:pos="175"/>
              </w:tabs>
              <w:jc w:val="center"/>
              <w:rPr>
                <w:sz w:val="22"/>
                <w:szCs w:val="22"/>
              </w:rPr>
            </w:pPr>
          </w:p>
        </w:tc>
        <w:tc>
          <w:tcPr>
            <w:tcW w:w="709" w:type="dxa"/>
            <w:vMerge/>
          </w:tcPr>
          <w:p w:rsidR="00802551" w:rsidRPr="009E1D3B" w:rsidRDefault="00802551" w:rsidP="00802551">
            <w:pPr>
              <w:tabs>
                <w:tab w:val="left" w:pos="175"/>
              </w:tabs>
              <w:jc w:val="center"/>
              <w:rPr>
                <w:sz w:val="22"/>
                <w:szCs w:val="22"/>
              </w:rPr>
            </w:pPr>
          </w:p>
        </w:tc>
        <w:tc>
          <w:tcPr>
            <w:tcW w:w="2941" w:type="dxa"/>
            <w:vMerge/>
          </w:tcPr>
          <w:p w:rsidR="00802551" w:rsidRPr="009E1D3B" w:rsidRDefault="00802551" w:rsidP="00802551">
            <w:pPr>
              <w:tabs>
                <w:tab w:val="left" w:pos="175"/>
              </w:tabs>
              <w:jc w:val="center"/>
              <w:rPr>
                <w:sz w:val="22"/>
                <w:szCs w:val="22"/>
              </w:rPr>
            </w:pPr>
          </w:p>
        </w:tc>
        <w:tc>
          <w:tcPr>
            <w:tcW w:w="709" w:type="dxa"/>
          </w:tcPr>
          <w:p w:rsidR="00802551" w:rsidRPr="009E1D3B" w:rsidRDefault="00802551" w:rsidP="00802551">
            <w:pPr>
              <w:tabs>
                <w:tab w:val="left" w:pos="69"/>
              </w:tabs>
              <w:ind w:left="-110"/>
              <w:jc w:val="center"/>
              <w:rPr>
                <w:sz w:val="22"/>
                <w:szCs w:val="22"/>
              </w:rPr>
            </w:pPr>
            <w:r w:rsidRPr="009E1D3B">
              <w:rPr>
                <w:sz w:val="22"/>
                <w:szCs w:val="22"/>
              </w:rPr>
              <w:t>всего</w:t>
            </w:r>
          </w:p>
        </w:tc>
        <w:tc>
          <w:tcPr>
            <w:tcW w:w="917" w:type="dxa"/>
            <w:gridSpan w:val="2"/>
          </w:tcPr>
          <w:p w:rsidR="00802551" w:rsidRPr="009E1D3B" w:rsidRDefault="00802551" w:rsidP="001D6B0C">
            <w:pPr>
              <w:widowControl w:val="0"/>
              <w:tabs>
                <w:tab w:val="left" w:pos="69"/>
              </w:tabs>
              <w:autoSpaceDE w:val="0"/>
              <w:autoSpaceDN w:val="0"/>
              <w:jc w:val="center"/>
              <w:rPr>
                <w:sz w:val="22"/>
                <w:szCs w:val="22"/>
              </w:rPr>
            </w:pPr>
            <w:r w:rsidRPr="009E1D3B">
              <w:rPr>
                <w:sz w:val="22"/>
                <w:szCs w:val="22"/>
              </w:rPr>
              <w:t>20</w:t>
            </w:r>
            <w:r w:rsidR="001D6B0C">
              <w:rPr>
                <w:sz w:val="22"/>
                <w:szCs w:val="22"/>
              </w:rPr>
              <w:t>20</w:t>
            </w:r>
            <w:r w:rsidRPr="009E1D3B">
              <w:rPr>
                <w:sz w:val="22"/>
                <w:szCs w:val="22"/>
              </w:rPr>
              <w:t xml:space="preserve"> г.</w:t>
            </w:r>
          </w:p>
        </w:tc>
        <w:tc>
          <w:tcPr>
            <w:tcW w:w="851" w:type="dxa"/>
            <w:gridSpan w:val="2"/>
          </w:tcPr>
          <w:p w:rsidR="00802551" w:rsidRPr="009E1D3B" w:rsidRDefault="00802551" w:rsidP="001D6B0C">
            <w:pPr>
              <w:widowControl w:val="0"/>
              <w:tabs>
                <w:tab w:val="left" w:pos="69"/>
              </w:tabs>
              <w:autoSpaceDE w:val="0"/>
              <w:autoSpaceDN w:val="0"/>
              <w:ind w:right="-280"/>
              <w:jc w:val="center"/>
              <w:rPr>
                <w:sz w:val="22"/>
                <w:szCs w:val="22"/>
              </w:rPr>
            </w:pPr>
            <w:r w:rsidRPr="009E1D3B">
              <w:rPr>
                <w:sz w:val="22"/>
                <w:szCs w:val="22"/>
              </w:rPr>
              <w:t>202</w:t>
            </w:r>
            <w:r w:rsidR="001D6B0C">
              <w:rPr>
                <w:sz w:val="22"/>
                <w:szCs w:val="22"/>
              </w:rPr>
              <w:t>1</w:t>
            </w:r>
            <w:r w:rsidRPr="009E1D3B">
              <w:rPr>
                <w:sz w:val="22"/>
                <w:szCs w:val="22"/>
              </w:rPr>
              <w:t xml:space="preserve"> г.</w:t>
            </w:r>
          </w:p>
        </w:tc>
        <w:tc>
          <w:tcPr>
            <w:tcW w:w="992" w:type="dxa"/>
            <w:gridSpan w:val="2"/>
          </w:tcPr>
          <w:p w:rsidR="00802551" w:rsidRPr="009E1D3B" w:rsidRDefault="00802551" w:rsidP="001D6B0C">
            <w:pPr>
              <w:widowControl w:val="0"/>
              <w:tabs>
                <w:tab w:val="left" w:pos="69"/>
              </w:tabs>
              <w:autoSpaceDE w:val="0"/>
              <w:autoSpaceDN w:val="0"/>
              <w:jc w:val="center"/>
              <w:rPr>
                <w:sz w:val="22"/>
                <w:szCs w:val="22"/>
              </w:rPr>
            </w:pPr>
            <w:r w:rsidRPr="009E1D3B">
              <w:rPr>
                <w:sz w:val="22"/>
                <w:szCs w:val="22"/>
              </w:rPr>
              <w:t>202</w:t>
            </w:r>
            <w:r w:rsidR="001D6B0C">
              <w:rPr>
                <w:sz w:val="22"/>
                <w:szCs w:val="22"/>
              </w:rPr>
              <w:t>2</w:t>
            </w:r>
            <w:r w:rsidRPr="009E1D3B">
              <w:rPr>
                <w:sz w:val="22"/>
                <w:szCs w:val="22"/>
              </w:rPr>
              <w:t xml:space="preserve"> г.</w:t>
            </w:r>
          </w:p>
        </w:tc>
        <w:tc>
          <w:tcPr>
            <w:tcW w:w="992" w:type="dxa"/>
            <w:gridSpan w:val="2"/>
          </w:tcPr>
          <w:p w:rsidR="00802551" w:rsidRPr="009E1D3B" w:rsidRDefault="00802551" w:rsidP="001D6B0C">
            <w:pPr>
              <w:widowControl w:val="0"/>
              <w:tabs>
                <w:tab w:val="left" w:pos="69"/>
              </w:tabs>
              <w:autoSpaceDE w:val="0"/>
              <w:autoSpaceDN w:val="0"/>
              <w:jc w:val="center"/>
              <w:rPr>
                <w:sz w:val="22"/>
                <w:szCs w:val="22"/>
              </w:rPr>
            </w:pPr>
            <w:r w:rsidRPr="009E1D3B">
              <w:rPr>
                <w:sz w:val="22"/>
                <w:szCs w:val="22"/>
              </w:rPr>
              <w:t>202</w:t>
            </w:r>
            <w:r w:rsidR="001D6B0C">
              <w:rPr>
                <w:sz w:val="22"/>
                <w:szCs w:val="22"/>
              </w:rPr>
              <w:t>3</w:t>
            </w:r>
            <w:r w:rsidRPr="009E1D3B">
              <w:rPr>
                <w:sz w:val="22"/>
                <w:szCs w:val="22"/>
              </w:rPr>
              <w:t xml:space="preserve"> г.</w:t>
            </w:r>
          </w:p>
        </w:tc>
        <w:tc>
          <w:tcPr>
            <w:tcW w:w="948" w:type="dxa"/>
            <w:gridSpan w:val="2"/>
          </w:tcPr>
          <w:p w:rsidR="00802551" w:rsidRPr="009E1D3B" w:rsidRDefault="00802551" w:rsidP="001D6B0C">
            <w:pPr>
              <w:widowControl w:val="0"/>
              <w:tabs>
                <w:tab w:val="left" w:pos="69"/>
              </w:tabs>
              <w:autoSpaceDE w:val="0"/>
              <w:autoSpaceDN w:val="0"/>
              <w:jc w:val="center"/>
              <w:rPr>
                <w:sz w:val="22"/>
                <w:szCs w:val="22"/>
              </w:rPr>
            </w:pPr>
            <w:r w:rsidRPr="009E1D3B">
              <w:rPr>
                <w:sz w:val="22"/>
                <w:szCs w:val="22"/>
              </w:rPr>
              <w:t>202</w:t>
            </w:r>
            <w:r w:rsidR="001D6B0C">
              <w:rPr>
                <w:sz w:val="22"/>
                <w:szCs w:val="22"/>
              </w:rPr>
              <w:t>4</w:t>
            </w:r>
            <w:r w:rsidRPr="009E1D3B">
              <w:rPr>
                <w:sz w:val="22"/>
                <w:szCs w:val="22"/>
              </w:rPr>
              <w:t xml:space="preserve"> г.</w:t>
            </w:r>
          </w:p>
        </w:tc>
        <w:tc>
          <w:tcPr>
            <w:tcW w:w="948" w:type="dxa"/>
            <w:gridSpan w:val="2"/>
          </w:tcPr>
          <w:p w:rsidR="00802551" w:rsidRPr="009E1D3B" w:rsidRDefault="00802551" w:rsidP="001D6B0C">
            <w:pPr>
              <w:widowControl w:val="0"/>
              <w:tabs>
                <w:tab w:val="left" w:pos="69"/>
              </w:tabs>
              <w:autoSpaceDE w:val="0"/>
              <w:autoSpaceDN w:val="0"/>
              <w:jc w:val="center"/>
              <w:rPr>
                <w:sz w:val="22"/>
                <w:szCs w:val="22"/>
              </w:rPr>
            </w:pPr>
            <w:r w:rsidRPr="009E1D3B">
              <w:rPr>
                <w:sz w:val="22"/>
                <w:szCs w:val="22"/>
              </w:rPr>
              <w:t>202</w:t>
            </w:r>
            <w:r w:rsidR="001D6B0C">
              <w:rPr>
                <w:sz w:val="22"/>
                <w:szCs w:val="22"/>
              </w:rPr>
              <w:t>5</w:t>
            </w:r>
            <w:r w:rsidRPr="009E1D3B">
              <w:rPr>
                <w:sz w:val="22"/>
                <w:szCs w:val="22"/>
              </w:rPr>
              <w:t xml:space="preserve"> г.</w:t>
            </w:r>
          </w:p>
        </w:tc>
        <w:tc>
          <w:tcPr>
            <w:tcW w:w="873" w:type="dxa"/>
            <w:gridSpan w:val="2"/>
          </w:tcPr>
          <w:p w:rsidR="00802551" w:rsidRPr="009E1D3B" w:rsidRDefault="00802551" w:rsidP="001D6B0C">
            <w:pPr>
              <w:widowControl w:val="0"/>
              <w:tabs>
                <w:tab w:val="left" w:pos="69"/>
              </w:tabs>
              <w:autoSpaceDE w:val="0"/>
              <w:autoSpaceDN w:val="0"/>
              <w:jc w:val="center"/>
              <w:rPr>
                <w:sz w:val="22"/>
                <w:szCs w:val="22"/>
              </w:rPr>
            </w:pPr>
            <w:r w:rsidRPr="009E1D3B">
              <w:rPr>
                <w:sz w:val="22"/>
                <w:szCs w:val="22"/>
              </w:rPr>
              <w:t>202</w:t>
            </w:r>
            <w:r w:rsidR="001D6B0C">
              <w:rPr>
                <w:sz w:val="22"/>
                <w:szCs w:val="22"/>
              </w:rPr>
              <w:t>6</w:t>
            </w:r>
            <w:r w:rsidRPr="009E1D3B">
              <w:rPr>
                <w:sz w:val="22"/>
                <w:szCs w:val="22"/>
              </w:rPr>
              <w:t xml:space="preserve"> г.</w:t>
            </w:r>
          </w:p>
        </w:tc>
      </w:tr>
      <w:tr w:rsidR="00802551" w:rsidRPr="009E1D3B" w:rsidTr="00802551">
        <w:tc>
          <w:tcPr>
            <w:tcW w:w="568" w:type="dxa"/>
          </w:tcPr>
          <w:p w:rsidR="00802551" w:rsidRPr="009E1D3B" w:rsidRDefault="00802551" w:rsidP="00802551">
            <w:pPr>
              <w:jc w:val="center"/>
              <w:rPr>
                <w:sz w:val="22"/>
                <w:szCs w:val="22"/>
              </w:rPr>
            </w:pPr>
            <w:r w:rsidRPr="009E1D3B">
              <w:rPr>
                <w:sz w:val="22"/>
                <w:szCs w:val="22"/>
              </w:rPr>
              <w:t>1</w:t>
            </w:r>
          </w:p>
        </w:tc>
        <w:tc>
          <w:tcPr>
            <w:tcW w:w="1027" w:type="dxa"/>
          </w:tcPr>
          <w:p w:rsidR="00802551" w:rsidRPr="009E1D3B" w:rsidRDefault="00802551" w:rsidP="00802551">
            <w:pPr>
              <w:jc w:val="center"/>
              <w:rPr>
                <w:sz w:val="22"/>
                <w:szCs w:val="22"/>
              </w:rPr>
            </w:pPr>
            <w:r w:rsidRPr="009E1D3B">
              <w:rPr>
                <w:sz w:val="22"/>
                <w:szCs w:val="22"/>
              </w:rPr>
              <w:t>2</w:t>
            </w:r>
          </w:p>
        </w:tc>
        <w:tc>
          <w:tcPr>
            <w:tcW w:w="1559" w:type="dxa"/>
          </w:tcPr>
          <w:p w:rsidR="00802551" w:rsidRPr="009E1D3B" w:rsidRDefault="00802551" w:rsidP="00802551">
            <w:pPr>
              <w:jc w:val="center"/>
              <w:rPr>
                <w:sz w:val="22"/>
                <w:szCs w:val="22"/>
              </w:rPr>
            </w:pPr>
            <w:r w:rsidRPr="009E1D3B">
              <w:rPr>
                <w:sz w:val="22"/>
                <w:szCs w:val="22"/>
              </w:rPr>
              <w:t>3</w:t>
            </w:r>
          </w:p>
        </w:tc>
        <w:tc>
          <w:tcPr>
            <w:tcW w:w="851" w:type="dxa"/>
          </w:tcPr>
          <w:p w:rsidR="00802551" w:rsidRPr="009E1D3B" w:rsidRDefault="00802551" w:rsidP="00802551">
            <w:pPr>
              <w:jc w:val="center"/>
              <w:rPr>
                <w:sz w:val="22"/>
                <w:szCs w:val="22"/>
              </w:rPr>
            </w:pPr>
            <w:r w:rsidRPr="009E1D3B">
              <w:rPr>
                <w:sz w:val="22"/>
                <w:szCs w:val="22"/>
              </w:rPr>
              <w:t>4</w:t>
            </w:r>
          </w:p>
        </w:tc>
        <w:tc>
          <w:tcPr>
            <w:tcW w:w="567" w:type="dxa"/>
          </w:tcPr>
          <w:p w:rsidR="00802551" w:rsidRPr="009E1D3B" w:rsidRDefault="00802551" w:rsidP="00802551">
            <w:pPr>
              <w:jc w:val="center"/>
              <w:rPr>
                <w:sz w:val="22"/>
                <w:szCs w:val="22"/>
              </w:rPr>
            </w:pPr>
            <w:r w:rsidRPr="009E1D3B">
              <w:rPr>
                <w:sz w:val="22"/>
                <w:szCs w:val="22"/>
              </w:rPr>
              <w:t>5</w:t>
            </w:r>
          </w:p>
        </w:tc>
        <w:tc>
          <w:tcPr>
            <w:tcW w:w="709" w:type="dxa"/>
          </w:tcPr>
          <w:p w:rsidR="00802551" w:rsidRPr="009E1D3B" w:rsidRDefault="00802551" w:rsidP="00802551">
            <w:pPr>
              <w:jc w:val="center"/>
              <w:rPr>
                <w:sz w:val="22"/>
                <w:szCs w:val="22"/>
              </w:rPr>
            </w:pPr>
            <w:r w:rsidRPr="009E1D3B">
              <w:rPr>
                <w:sz w:val="22"/>
                <w:szCs w:val="22"/>
              </w:rPr>
              <w:t>6</w:t>
            </w:r>
          </w:p>
        </w:tc>
        <w:tc>
          <w:tcPr>
            <w:tcW w:w="2941" w:type="dxa"/>
          </w:tcPr>
          <w:p w:rsidR="00802551" w:rsidRPr="009E1D3B" w:rsidRDefault="00802551" w:rsidP="00802551">
            <w:pPr>
              <w:jc w:val="center"/>
              <w:rPr>
                <w:sz w:val="22"/>
                <w:szCs w:val="22"/>
              </w:rPr>
            </w:pPr>
            <w:r w:rsidRPr="009E1D3B">
              <w:rPr>
                <w:sz w:val="22"/>
                <w:szCs w:val="22"/>
              </w:rPr>
              <w:t>7</w:t>
            </w:r>
          </w:p>
        </w:tc>
        <w:tc>
          <w:tcPr>
            <w:tcW w:w="709" w:type="dxa"/>
          </w:tcPr>
          <w:p w:rsidR="00802551" w:rsidRPr="009E1D3B" w:rsidRDefault="00802551" w:rsidP="00802551">
            <w:pPr>
              <w:jc w:val="center"/>
              <w:rPr>
                <w:sz w:val="22"/>
                <w:szCs w:val="22"/>
              </w:rPr>
            </w:pPr>
            <w:r w:rsidRPr="009E1D3B">
              <w:rPr>
                <w:sz w:val="22"/>
                <w:szCs w:val="22"/>
              </w:rPr>
              <w:t>8</w:t>
            </w:r>
          </w:p>
        </w:tc>
        <w:tc>
          <w:tcPr>
            <w:tcW w:w="917" w:type="dxa"/>
            <w:gridSpan w:val="2"/>
          </w:tcPr>
          <w:p w:rsidR="00802551" w:rsidRPr="009E1D3B" w:rsidRDefault="00802551" w:rsidP="00802551">
            <w:pPr>
              <w:jc w:val="center"/>
              <w:rPr>
                <w:sz w:val="22"/>
                <w:szCs w:val="22"/>
              </w:rPr>
            </w:pPr>
            <w:r w:rsidRPr="009E1D3B">
              <w:rPr>
                <w:sz w:val="22"/>
                <w:szCs w:val="22"/>
              </w:rPr>
              <w:t>9</w:t>
            </w:r>
          </w:p>
        </w:tc>
        <w:tc>
          <w:tcPr>
            <w:tcW w:w="851" w:type="dxa"/>
            <w:gridSpan w:val="2"/>
          </w:tcPr>
          <w:p w:rsidR="00802551" w:rsidRPr="009E1D3B" w:rsidRDefault="00802551" w:rsidP="00802551">
            <w:pPr>
              <w:jc w:val="center"/>
              <w:rPr>
                <w:sz w:val="22"/>
                <w:szCs w:val="22"/>
              </w:rPr>
            </w:pPr>
            <w:r w:rsidRPr="009E1D3B">
              <w:rPr>
                <w:sz w:val="22"/>
                <w:szCs w:val="22"/>
              </w:rPr>
              <w:t>10</w:t>
            </w:r>
          </w:p>
        </w:tc>
        <w:tc>
          <w:tcPr>
            <w:tcW w:w="992" w:type="dxa"/>
            <w:gridSpan w:val="2"/>
          </w:tcPr>
          <w:p w:rsidR="00802551" w:rsidRPr="009E1D3B" w:rsidRDefault="00802551" w:rsidP="00802551">
            <w:pPr>
              <w:jc w:val="center"/>
              <w:rPr>
                <w:sz w:val="22"/>
                <w:szCs w:val="22"/>
              </w:rPr>
            </w:pPr>
            <w:r w:rsidRPr="009E1D3B">
              <w:rPr>
                <w:sz w:val="22"/>
                <w:szCs w:val="22"/>
              </w:rPr>
              <w:t>11</w:t>
            </w:r>
          </w:p>
        </w:tc>
        <w:tc>
          <w:tcPr>
            <w:tcW w:w="992" w:type="dxa"/>
            <w:gridSpan w:val="2"/>
          </w:tcPr>
          <w:p w:rsidR="00802551" w:rsidRPr="009E1D3B" w:rsidRDefault="00802551" w:rsidP="00802551">
            <w:pPr>
              <w:jc w:val="center"/>
              <w:rPr>
                <w:sz w:val="22"/>
                <w:szCs w:val="22"/>
              </w:rPr>
            </w:pPr>
            <w:r w:rsidRPr="009E1D3B">
              <w:rPr>
                <w:sz w:val="22"/>
                <w:szCs w:val="22"/>
              </w:rPr>
              <w:t>12</w:t>
            </w:r>
          </w:p>
        </w:tc>
        <w:tc>
          <w:tcPr>
            <w:tcW w:w="948" w:type="dxa"/>
            <w:gridSpan w:val="2"/>
          </w:tcPr>
          <w:p w:rsidR="00802551" w:rsidRPr="009E1D3B" w:rsidRDefault="00802551" w:rsidP="00802551">
            <w:pPr>
              <w:jc w:val="center"/>
              <w:rPr>
                <w:sz w:val="22"/>
                <w:szCs w:val="22"/>
              </w:rPr>
            </w:pPr>
            <w:r w:rsidRPr="009E1D3B">
              <w:rPr>
                <w:sz w:val="22"/>
                <w:szCs w:val="22"/>
              </w:rPr>
              <w:t>13</w:t>
            </w:r>
          </w:p>
        </w:tc>
        <w:tc>
          <w:tcPr>
            <w:tcW w:w="948" w:type="dxa"/>
            <w:gridSpan w:val="2"/>
          </w:tcPr>
          <w:p w:rsidR="00802551" w:rsidRPr="009E1D3B" w:rsidRDefault="00802551" w:rsidP="00802551">
            <w:pPr>
              <w:jc w:val="center"/>
              <w:rPr>
                <w:sz w:val="22"/>
                <w:szCs w:val="22"/>
              </w:rPr>
            </w:pPr>
            <w:r w:rsidRPr="009E1D3B">
              <w:rPr>
                <w:sz w:val="22"/>
                <w:szCs w:val="22"/>
              </w:rPr>
              <w:t>14</w:t>
            </w:r>
          </w:p>
        </w:tc>
        <w:tc>
          <w:tcPr>
            <w:tcW w:w="873" w:type="dxa"/>
            <w:gridSpan w:val="2"/>
          </w:tcPr>
          <w:p w:rsidR="00802551" w:rsidRPr="009E1D3B" w:rsidRDefault="00802551" w:rsidP="00802551">
            <w:pPr>
              <w:jc w:val="center"/>
              <w:rPr>
                <w:sz w:val="22"/>
                <w:szCs w:val="22"/>
              </w:rPr>
            </w:pPr>
            <w:r w:rsidRPr="009E1D3B">
              <w:rPr>
                <w:sz w:val="22"/>
                <w:szCs w:val="22"/>
              </w:rPr>
              <w:t>15</w:t>
            </w:r>
          </w:p>
        </w:tc>
      </w:tr>
      <w:tr w:rsidR="00802551" w:rsidRPr="009E1D3B" w:rsidTr="00802551">
        <w:tc>
          <w:tcPr>
            <w:tcW w:w="15452" w:type="dxa"/>
            <w:gridSpan w:val="22"/>
          </w:tcPr>
          <w:p w:rsidR="00802551" w:rsidRPr="009E1D3B" w:rsidRDefault="00802551" w:rsidP="00802551">
            <w:pPr>
              <w:ind w:left="-1212"/>
              <w:jc w:val="center"/>
              <w:rPr>
                <w:sz w:val="22"/>
                <w:szCs w:val="22"/>
              </w:rPr>
            </w:pPr>
            <w:r w:rsidRPr="009E1D3B">
              <w:rPr>
                <w:sz w:val="22"/>
                <w:szCs w:val="22"/>
              </w:rPr>
              <w:t>Портфели проектов, основанные на национальных и федеральных проектах Российской Федерации</w:t>
            </w:r>
          </w:p>
        </w:tc>
      </w:tr>
      <w:tr w:rsidR="00802551" w:rsidRPr="009E1D3B" w:rsidTr="00802551">
        <w:tc>
          <w:tcPr>
            <w:tcW w:w="568" w:type="dxa"/>
            <w:vMerge w:val="restart"/>
          </w:tcPr>
          <w:p w:rsidR="00802551" w:rsidRPr="009E1D3B" w:rsidRDefault="00802551" w:rsidP="00802551">
            <w:pPr>
              <w:rPr>
                <w:sz w:val="22"/>
                <w:szCs w:val="22"/>
              </w:rPr>
            </w:pPr>
            <w:r w:rsidRPr="009E1D3B">
              <w:rPr>
                <w:sz w:val="22"/>
                <w:szCs w:val="22"/>
              </w:rPr>
              <w:t>1</w:t>
            </w:r>
          </w:p>
        </w:tc>
        <w:tc>
          <w:tcPr>
            <w:tcW w:w="1027" w:type="dxa"/>
            <w:vMerge w:val="restart"/>
          </w:tcPr>
          <w:p w:rsidR="00802551" w:rsidRPr="009E1D3B" w:rsidRDefault="00802551" w:rsidP="00802551">
            <w:pPr>
              <w:rPr>
                <w:sz w:val="22"/>
                <w:szCs w:val="22"/>
              </w:rPr>
            </w:pPr>
            <w:r w:rsidRPr="009E1D3B">
              <w:rPr>
                <w:sz w:val="22"/>
                <w:szCs w:val="22"/>
              </w:rPr>
              <w:t xml:space="preserve">Портфель проектов </w:t>
            </w:r>
          </w:p>
        </w:tc>
        <w:tc>
          <w:tcPr>
            <w:tcW w:w="1559" w:type="dxa"/>
            <w:vMerge w:val="restart"/>
          </w:tcPr>
          <w:p w:rsidR="00802551" w:rsidRPr="009E1D3B" w:rsidRDefault="00802551" w:rsidP="00802551">
            <w:pPr>
              <w:rPr>
                <w:sz w:val="22"/>
                <w:szCs w:val="22"/>
              </w:rPr>
            </w:pPr>
            <w:r w:rsidRPr="009E1D3B">
              <w:rPr>
                <w:sz w:val="22"/>
                <w:szCs w:val="22"/>
              </w:rPr>
              <w:t xml:space="preserve">Проект 1 (номер показателя из таблицы 1) </w:t>
            </w:r>
          </w:p>
        </w:tc>
        <w:tc>
          <w:tcPr>
            <w:tcW w:w="851" w:type="dxa"/>
            <w:vMerge w:val="restart"/>
          </w:tcPr>
          <w:p w:rsidR="00802551" w:rsidRPr="009E1D3B" w:rsidRDefault="00802551" w:rsidP="00802551">
            <w:pPr>
              <w:rPr>
                <w:sz w:val="22"/>
                <w:szCs w:val="22"/>
              </w:rPr>
            </w:pPr>
          </w:p>
        </w:tc>
        <w:tc>
          <w:tcPr>
            <w:tcW w:w="567" w:type="dxa"/>
            <w:vMerge w:val="restart"/>
          </w:tcPr>
          <w:p w:rsidR="00802551" w:rsidRPr="009E1D3B" w:rsidRDefault="00802551" w:rsidP="00802551">
            <w:pPr>
              <w:rPr>
                <w:sz w:val="22"/>
                <w:szCs w:val="22"/>
              </w:rPr>
            </w:pPr>
          </w:p>
        </w:tc>
        <w:tc>
          <w:tcPr>
            <w:tcW w:w="709" w:type="dxa"/>
            <w:vMerge w:val="restart"/>
          </w:tcPr>
          <w:p w:rsidR="00802551" w:rsidRPr="009E1D3B" w:rsidRDefault="00802551" w:rsidP="00802551">
            <w:pPr>
              <w:rPr>
                <w:sz w:val="22"/>
                <w:szCs w:val="22"/>
              </w:rPr>
            </w:pPr>
          </w:p>
        </w:tc>
        <w:tc>
          <w:tcPr>
            <w:tcW w:w="2941" w:type="dxa"/>
          </w:tcPr>
          <w:p w:rsidR="00802551" w:rsidRPr="009E1D3B" w:rsidRDefault="00802551" w:rsidP="00802551">
            <w:pPr>
              <w:rPr>
                <w:sz w:val="22"/>
                <w:szCs w:val="22"/>
              </w:rPr>
            </w:pPr>
            <w:r w:rsidRPr="009E1D3B">
              <w:rPr>
                <w:sz w:val="22"/>
                <w:szCs w:val="22"/>
              </w:rPr>
              <w:t xml:space="preserve">всего </w:t>
            </w:r>
          </w:p>
        </w:tc>
        <w:tc>
          <w:tcPr>
            <w:tcW w:w="709" w:type="dxa"/>
          </w:tcPr>
          <w:p w:rsidR="00802551" w:rsidRPr="009E1D3B" w:rsidRDefault="00802551" w:rsidP="00802551">
            <w:pPr>
              <w:jc w:val="center"/>
              <w:rPr>
                <w:sz w:val="22"/>
                <w:szCs w:val="22"/>
              </w:rPr>
            </w:pPr>
            <w:r w:rsidRPr="009E1D3B">
              <w:rPr>
                <w:sz w:val="22"/>
                <w:szCs w:val="22"/>
              </w:rPr>
              <w:t>0,0</w:t>
            </w:r>
            <w:r w:rsidR="001D6B0C">
              <w:rPr>
                <w:sz w:val="22"/>
                <w:szCs w:val="22"/>
              </w:rPr>
              <w:t>0</w:t>
            </w:r>
          </w:p>
        </w:tc>
        <w:tc>
          <w:tcPr>
            <w:tcW w:w="917" w:type="dxa"/>
            <w:gridSpan w:val="2"/>
          </w:tcPr>
          <w:p w:rsidR="00802551" w:rsidRPr="009E1D3B" w:rsidRDefault="00802551" w:rsidP="00802551">
            <w:pPr>
              <w:jc w:val="center"/>
              <w:rPr>
                <w:sz w:val="22"/>
                <w:szCs w:val="22"/>
              </w:rPr>
            </w:pPr>
            <w:r w:rsidRPr="009E1D3B">
              <w:rPr>
                <w:sz w:val="22"/>
                <w:szCs w:val="22"/>
              </w:rPr>
              <w:t>0,0</w:t>
            </w:r>
            <w:r w:rsidR="001D6B0C">
              <w:rPr>
                <w:sz w:val="22"/>
                <w:szCs w:val="22"/>
              </w:rPr>
              <w:t>0</w:t>
            </w:r>
          </w:p>
        </w:tc>
        <w:tc>
          <w:tcPr>
            <w:tcW w:w="851" w:type="dxa"/>
            <w:gridSpan w:val="2"/>
          </w:tcPr>
          <w:p w:rsidR="00802551" w:rsidRPr="009E1D3B" w:rsidRDefault="00802551" w:rsidP="00802551">
            <w:pPr>
              <w:jc w:val="center"/>
              <w:rPr>
                <w:sz w:val="22"/>
                <w:szCs w:val="22"/>
              </w:rPr>
            </w:pPr>
            <w:r w:rsidRPr="009E1D3B">
              <w:rPr>
                <w:sz w:val="22"/>
                <w:szCs w:val="22"/>
              </w:rPr>
              <w:t>0,0</w:t>
            </w:r>
            <w:r w:rsidR="001D6B0C">
              <w:rPr>
                <w:sz w:val="22"/>
                <w:szCs w:val="22"/>
              </w:rPr>
              <w:t>0</w:t>
            </w:r>
          </w:p>
        </w:tc>
        <w:tc>
          <w:tcPr>
            <w:tcW w:w="992" w:type="dxa"/>
            <w:gridSpan w:val="2"/>
          </w:tcPr>
          <w:p w:rsidR="00802551" w:rsidRPr="009E1D3B" w:rsidRDefault="00802551" w:rsidP="00802551">
            <w:pPr>
              <w:jc w:val="center"/>
              <w:rPr>
                <w:sz w:val="22"/>
                <w:szCs w:val="22"/>
              </w:rPr>
            </w:pPr>
            <w:r w:rsidRPr="009E1D3B">
              <w:rPr>
                <w:sz w:val="22"/>
                <w:szCs w:val="22"/>
              </w:rPr>
              <w:t>0,0</w:t>
            </w:r>
            <w:r w:rsidR="001D6B0C">
              <w:rPr>
                <w:sz w:val="22"/>
                <w:szCs w:val="22"/>
              </w:rPr>
              <w:t>0</w:t>
            </w:r>
          </w:p>
        </w:tc>
        <w:tc>
          <w:tcPr>
            <w:tcW w:w="992" w:type="dxa"/>
            <w:gridSpan w:val="2"/>
          </w:tcPr>
          <w:p w:rsidR="00802551" w:rsidRPr="009E1D3B" w:rsidRDefault="00802551" w:rsidP="00802551">
            <w:pPr>
              <w:jc w:val="center"/>
              <w:rPr>
                <w:sz w:val="22"/>
                <w:szCs w:val="22"/>
              </w:rPr>
            </w:pPr>
            <w:r w:rsidRPr="009E1D3B">
              <w:rPr>
                <w:sz w:val="22"/>
                <w:szCs w:val="22"/>
              </w:rPr>
              <w:t>0,0</w:t>
            </w:r>
            <w:r w:rsidR="001D6B0C">
              <w:rPr>
                <w:sz w:val="22"/>
                <w:szCs w:val="22"/>
              </w:rPr>
              <w:t>0</w:t>
            </w:r>
          </w:p>
        </w:tc>
        <w:tc>
          <w:tcPr>
            <w:tcW w:w="948" w:type="dxa"/>
            <w:gridSpan w:val="2"/>
          </w:tcPr>
          <w:p w:rsidR="00802551" w:rsidRPr="009E1D3B" w:rsidRDefault="00802551" w:rsidP="00802551">
            <w:pPr>
              <w:jc w:val="center"/>
              <w:rPr>
                <w:sz w:val="22"/>
                <w:szCs w:val="22"/>
              </w:rPr>
            </w:pPr>
            <w:r w:rsidRPr="009E1D3B">
              <w:rPr>
                <w:sz w:val="22"/>
                <w:szCs w:val="22"/>
              </w:rPr>
              <w:t>0,0</w:t>
            </w:r>
            <w:r w:rsidR="001D6B0C">
              <w:rPr>
                <w:sz w:val="22"/>
                <w:szCs w:val="22"/>
              </w:rPr>
              <w:t>0</w:t>
            </w:r>
          </w:p>
        </w:tc>
        <w:tc>
          <w:tcPr>
            <w:tcW w:w="948" w:type="dxa"/>
            <w:gridSpan w:val="2"/>
          </w:tcPr>
          <w:p w:rsidR="00802551" w:rsidRPr="009E1D3B" w:rsidRDefault="00802551" w:rsidP="00802551">
            <w:pPr>
              <w:jc w:val="center"/>
              <w:rPr>
                <w:sz w:val="22"/>
                <w:szCs w:val="22"/>
              </w:rPr>
            </w:pPr>
            <w:r w:rsidRPr="009E1D3B">
              <w:rPr>
                <w:sz w:val="22"/>
                <w:szCs w:val="22"/>
              </w:rPr>
              <w:t>0,0</w:t>
            </w:r>
            <w:r w:rsidR="001D6B0C">
              <w:rPr>
                <w:sz w:val="22"/>
                <w:szCs w:val="22"/>
              </w:rPr>
              <w:t>0</w:t>
            </w:r>
          </w:p>
        </w:tc>
        <w:tc>
          <w:tcPr>
            <w:tcW w:w="873" w:type="dxa"/>
            <w:gridSpan w:val="2"/>
          </w:tcPr>
          <w:p w:rsidR="00802551" w:rsidRPr="009E1D3B" w:rsidRDefault="00802551" w:rsidP="00802551">
            <w:pPr>
              <w:jc w:val="center"/>
              <w:rPr>
                <w:sz w:val="22"/>
                <w:szCs w:val="22"/>
              </w:rPr>
            </w:pPr>
            <w:r w:rsidRPr="009E1D3B">
              <w:rPr>
                <w:sz w:val="22"/>
                <w:szCs w:val="22"/>
              </w:rPr>
              <w:t>0,0</w:t>
            </w:r>
            <w:r w:rsidR="001D6B0C">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1559" w:type="dxa"/>
            <w:vMerge/>
          </w:tcPr>
          <w:p w:rsidR="001D6B0C" w:rsidRPr="009E1D3B" w:rsidRDefault="001D6B0C" w:rsidP="00802551">
            <w:pPr>
              <w:jc w:val="center"/>
              <w:rPr>
                <w:sz w:val="22"/>
                <w:szCs w:val="22"/>
              </w:rPr>
            </w:pPr>
          </w:p>
        </w:tc>
        <w:tc>
          <w:tcPr>
            <w:tcW w:w="851" w:type="dxa"/>
            <w:vMerge/>
          </w:tcPr>
          <w:p w:rsidR="001D6B0C" w:rsidRPr="009E1D3B" w:rsidRDefault="001D6B0C" w:rsidP="00802551">
            <w:pPr>
              <w:jc w:val="center"/>
              <w:rPr>
                <w:sz w:val="22"/>
                <w:szCs w:val="22"/>
              </w:rPr>
            </w:pPr>
          </w:p>
        </w:tc>
        <w:tc>
          <w:tcPr>
            <w:tcW w:w="567" w:type="dxa"/>
            <w:vMerge/>
          </w:tcPr>
          <w:p w:rsidR="001D6B0C" w:rsidRPr="009E1D3B" w:rsidRDefault="001D6B0C" w:rsidP="00802551">
            <w:pPr>
              <w:jc w:val="center"/>
              <w:rPr>
                <w:sz w:val="22"/>
                <w:szCs w:val="22"/>
              </w:rPr>
            </w:pPr>
          </w:p>
        </w:tc>
        <w:tc>
          <w:tcPr>
            <w:tcW w:w="709" w:type="dxa"/>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федеральный бюджет</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1559" w:type="dxa"/>
            <w:vMerge/>
          </w:tcPr>
          <w:p w:rsidR="001D6B0C" w:rsidRPr="009E1D3B" w:rsidRDefault="001D6B0C" w:rsidP="00802551">
            <w:pPr>
              <w:jc w:val="center"/>
              <w:rPr>
                <w:sz w:val="22"/>
                <w:szCs w:val="22"/>
              </w:rPr>
            </w:pPr>
          </w:p>
        </w:tc>
        <w:tc>
          <w:tcPr>
            <w:tcW w:w="851" w:type="dxa"/>
            <w:vMerge/>
          </w:tcPr>
          <w:p w:rsidR="001D6B0C" w:rsidRPr="009E1D3B" w:rsidRDefault="001D6B0C" w:rsidP="00802551">
            <w:pPr>
              <w:jc w:val="center"/>
              <w:rPr>
                <w:sz w:val="22"/>
                <w:szCs w:val="22"/>
              </w:rPr>
            </w:pPr>
          </w:p>
        </w:tc>
        <w:tc>
          <w:tcPr>
            <w:tcW w:w="567" w:type="dxa"/>
            <w:vMerge/>
          </w:tcPr>
          <w:p w:rsidR="001D6B0C" w:rsidRPr="009E1D3B" w:rsidRDefault="001D6B0C" w:rsidP="00802551">
            <w:pPr>
              <w:jc w:val="center"/>
              <w:rPr>
                <w:sz w:val="22"/>
                <w:szCs w:val="22"/>
              </w:rPr>
            </w:pPr>
          </w:p>
        </w:tc>
        <w:tc>
          <w:tcPr>
            <w:tcW w:w="709" w:type="dxa"/>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бюджет автономного округа</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1559" w:type="dxa"/>
            <w:vMerge/>
          </w:tcPr>
          <w:p w:rsidR="001D6B0C" w:rsidRPr="009E1D3B" w:rsidRDefault="001D6B0C" w:rsidP="00802551">
            <w:pPr>
              <w:jc w:val="center"/>
              <w:rPr>
                <w:sz w:val="22"/>
                <w:szCs w:val="22"/>
              </w:rPr>
            </w:pPr>
          </w:p>
        </w:tc>
        <w:tc>
          <w:tcPr>
            <w:tcW w:w="851" w:type="dxa"/>
            <w:vMerge/>
          </w:tcPr>
          <w:p w:rsidR="001D6B0C" w:rsidRPr="009E1D3B" w:rsidRDefault="001D6B0C" w:rsidP="00802551">
            <w:pPr>
              <w:jc w:val="center"/>
              <w:rPr>
                <w:sz w:val="22"/>
                <w:szCs w:val="22"/>
              </w:rPr>
            </w:pPr>
          </w:p>
        </w:tc>
        <w:tc>
          <w:tcPr>
            <w:tcW w:w="567" w:type="dxa"/>
            <w:vMerge/>
          </w:tcPr>
          <w:p w:rsidR="001D6B0C" w:rsidRPr="009E1D3B" w:rsidRDefault="001D6B0C" w:rsidP="00802551">
            <w:pPr>
              <w:jc w:val="center"/>
              <w:rPr>
                <w:sz w:val="22"/>
                <w:szCs w:val="22"/>
              </w:rPr>
            </w:pPr>
          </w:p>
        </w:tc>
        <w:tc>
          <w:tcPr>
            <w:tcW w:w="709" w:type="dxa"/>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местный бюджет</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1559" w:type="dxa"/>
            <w:vMerge/>
          </w:tcPr>
          <w:p w:rsidR="001D6B0C" w:rsidRPr="009E1D3B" w:rsidRDefault="001D6B0C" w:rsidP="00802551">
            <w:pPr>
              <w:jc w:val="center"/>
              <w:rPr>
                <w:sz w:val="22"/>
                <w:szCs w:val="22"/>
              </w:rPr>
            </w:pPr>
          </w:p>
        </w:tc>
        <w:tc>
          <w:tcPr>
            <w:tcW w:w="851" w:type="dxa"/>
            <w:vMerge/>
          </w:tcPr>
          <w:p w:rsidR="001D6B0C" w:rsidRPr="009E1D3B" w:rsidRDefault="001D6B0C" w:rsidP="00802551">
            <w:pPr>
              <w:jc w:val="center"/>
              <w:rPr>
                <w:sz w:val="22"/>
                <w:szCs w:val="22"/>
              </w:rPr>
            </w:pPr>
          </w:p>
        </w:tc>
        <w:tc>
          <w:tcPr>
            <w:tcW w:w="567" w:type="dxa"/>
            <w:vMerge/>
          </w:tcPr>
          <w:p w:rsidR="001D6B0C" w:rsidRPr="009E1D3B" w:rsidRDefault="001D6B0C" w:rsidP="00802551">
            <w:pPr>
              <w:jc w:val="center"/>
              <w:rPr>
                <w:sz w:val="22"/>
                <w:szCs w:val="22"/>
              </w:rPr>
            </w:pPr>
          </w:p>
        </w:tc>
        <w:tc>
          <w:tcPr>
            <w:tcW w:w="709" w:type="dxa"/>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иные источники финансирования</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3686" w:type="dxa"/>
            <w:gridSpan w:val="4"/>
            <w:vMerge w:val="restart"/>
          </w:tcPr>
          <w:p w:rsidR="001D6B0C" w:rsidRPr="009E1D3B" w:rsidRDefault="001D6B0C" w:rsidP="00802551">
            <w:pPr>
              <w:rPr>
                <w:sz w:val="22"/>
                <w:szCs w:val="22"/>
              </w:rPr>
            </w:pPr>
            <w:r w:rsidRPr="00924938">
              <w:rPr>
                <w:sz w:val="22"/>
                <w:szCs w:val="22"/>
              </w:rPr>
              <w:t>Итого по портфелю проектов 1</w:t>
            </w:r>
          </w:p>
        </w:tc>
        <w:tc>
          <w:tcPr>
            <w:tcW w:w="2941" w:type="dxa"/>
          </w:tcPr>
          <w:p w:rsidR="001D6B0C" w:rsidRPr="009E1D3B" w:rsidRDefault="001D6B0C" w:rsidP="00802551">
            <w:pPr>
              <w:rPr>
                <w:sz w:val="22"/>
                <w:szCs w:val="22"/>
              </w:rPr>
            </w:pPr>
            <w:r w:rsidRPr="009E1D3B">
              <w:rPr>
                <w:sz w:val="22"/>
                <w:szCs w:val="22"/>
              </w:rPr>
              <w:t xml:space="preserve">всего </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3686" w:type="dxa"/>
            <w:gridSpan w:val="4"/>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федеральный бюджет</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3686" w:type="dxa"/>
            <w:gridSpan w:val="4"/>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бюджет автономного округа</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3686" w:type="dxa"/>
            <w:gridSpan w:val="4"/>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местный бюджет</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3686" w:type="dxa"/>
            <w:gridSpan w:val="4"/>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иные источники финансирования</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281" w:type="dxa"/>
            <w:gridSpan w:val="6"/>
            <w:vMerge w:val="restart"/>
          </w:tcPr>
          <w:p w:rsidR="001D6B0C" w:rsidRPr="009E1D3B" w:rsidRDefault="001D6B0C" w:rsidP="00802551">
            <w:pPr>
              <w:rPr>
                <w:sz w:val="22"/>
                <w:szCs w:val="22"/>
              </w:rPr>
            </w:pPr>
            <w:r>
              <w:rPr>
                <w:sz w:val="22"/>
                <w:szCs w:val="22"/>
              </w:rPr>
              <w:t>ИТОГО</w:t>
            </w:r>
          </w:p>
        </w:tc>
        <w:tc>
          <w:tcPr>
            <w:tcW w:w="2941" w:type="dxa"/>
          </w:tcPr>
          <w:p w:rsidR="001D6B0C" w:rsidRPr="009E1D3B" w:rsidRDefault="001D6B0C" w:rsidP="00802551">
            <w:pPr>
              <w:rPr>
                <w:sz w:val="22"/>
                <w:szCs w:val="22"/>
              </w:rPr>
            </w:pPr>
            <w:r w:rsidRPr="009E1D3B">
              <w:rPr>
                <w:sz w:val="22"/>
                <w:szCs w:val="22"/>
              </w:rPr>
              <w:t xml:space="preserve">всего </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281" w:type="dxa"/>
            <w:gridSpan w:val="6"/>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федеральный бюджет</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281" w:type="dxa"/>
            <w:gridSpan w:val="6"/>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бюджет автономного округа</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281" w:type="dxa"/>
            <w:gridSpan w:val="6"/>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местный бюджет</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281" w:type="dxa"/>
            <w:gridSpan w:val="6"/>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иные источники финансирования</w:t>
            </w:r>
          </w:p>
        </w:tc>
        <w:tc>
          <w:tcPr>
            <w:tcW w:w="709" w:type="dxa"/>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73"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r>
      <w:tr w:rsidR="00802551" w:rsidRPr="009E1D3B" w:rsidTr="00802551">
        <w:tc>
          <w:tcPr>
            <w:tcW w:w="15452" w:type="dxa"/>
            <w:gridSpan w:val="22"/>
          </w:tcPr>
          <w:p w:rsidR="00802551" w:rsidRPr="009E1D3B" w:rsidRDefault="00802551" w:rsidP="00802551">
            <w:pPr>
              <w:ind w:firstLine="34"/>
              <w:jc w:val="center"/>
              <w:rPr>
                <w:sz w:val="22"/>
                <w:szCs w:val="22"/>
              </w:rPr>
            </w:pPr>
            <w:r>
              <w:rPr>
                <w:sz w:val="28"/>
                <w:szCs w:val="28"/>
              </w:rPr>
              <w:br w:type="page"/>
            </w:r>
            <w:r w:rsidRPr="009E1D3B">
              <w:rPr>
                <w:sz w:val="22"/>
                <w:szCs w:val="22"/>
              </w:rPr>
              <w:t xml:space="preserve">Портфели проектов Ханты-Мансийского автономного округа – Югры </w:t>
            </w:r>
          </w:p>
          <w:p w:rsidR="00802551" w:rsidRPr="009E1D3B" w:rsidRDefault="00802551" w:rsidP="00802551">
            <w:pPr>
              <w:ind w:firstLine="34"/>
              <w:jc w:val="center"/>
              <w:rPr>
                <w:sz w:val="22"/>
                <w:szCs w:val="22"/>
              </w:rPr>
            </w:pPr>
            <w:r w:rsidRPr="009E1D3B">
              <w:rPr>
                <w:sz w:val="22"/>
                <w:szCs w:val="22"/>
              </w:rPr>
              <w:t>(указывается перечень портфелей проектов, не основанных на национальных и федеральных проектах Российской Федерации)</w:t>
            </w:r>
          </w:p>
        </w:tc>
      </w:tr>
      <w:tr w:rsidR="001D6B0C" w:rsidRPr="009E1D3B" w:rsidTr="00802551">
        <w:tc>
          <w:tcPr>
            <w:tcW w:w="568" w:type="dxa"/>
            <w:vMerge w:val="restart"/>
          </w:tcPr>
          <w:p w:rsidR="001D6B0C" w:rsidRPr="009E1D3B" w:rsidRDefault="001D6B0C" w:rsidP="00802551">
            <w:pPr>
              <w:rPr>
                <w:sz w:val="22"/>
                <w:szCs w:val="22"/>
              </w:rPr>
            </w:pPr>
            <w:r w:rsidRPr="009E1D3B">
              <w:rPr>
                <w:sz w:val="22"/>
                <w:szCs w:val="22"/>
              </w:rPr>
              <w:t>1</w:t>
            </w:r>
          </w:p>
        </w:tc>
        <w:tc>
          <w:tcPr>
            <w:tcW w:w="1027" w:type="dxa"/>
            <w:vMerge w:val="restart"/>
          </w:tcPr>
          <w:p w:rsidR="001D6B0C" w:rsidRPr="009E1D3B" w:rsidRDefault="001D6B0C" w:rsidP="00802551">
            <w:pPr>
              <w:rPr>
                <w:sz w:val="22"/>
                <w:szCs w:val="22"/>
              </w:rPr>
            </w:pPr>
            <w:r w:rsidRPr="009E1D3B">
              <w:rPr>
                <w:sz w:val="22"/>
                <w:szCs w:val="22"/>
              </w:rPr>
              <w:t xml:space="preserve">Портфель проектов </w:t>
            </w:r>
          </w:p>
        </w:tc>
        <w:tc>
          <w:tcPr>
            <w:tcW w:w="1559" w:type="dxa"/>
            <w:vMerge w:val="restart"/>
          </w:tcPr>
          <w:p w:rsidR="001D6B0C" w:rsidRPr="009E1D3B" w:rsidRDefault="001D6B0C" w:rsidP="00802551">
            <w:pPr>
              <w:rPr>
                <w:sz w:val="22"/>
                <w:szCs w:val="22"/>
              </w:rPr>
            </w:pPr>
            <w:r w:rsidRPr="009E1D3B">
              <w:rPr>
                <w:sz w:val="22"/>
                <w:szCs w:val="22"/>
              </w:rPr>
              <w:t xml:space="preserve">Проект 1 (номер показателя из таблицы 1) </w:t>
            </w:r>
          </w:p>
        </w:tc>
        <w:tc>
          <w:tcPr>
            <w:tcW w:w="851" w:type="dxa"/>
            <w:vMerge w:val="restart"/>
          </w:tcPr>
          <w:p w:rsidR="001D6B0C" w:rsidRPr="009E1D3B" w:rsidRDefault="001D6B0C" w:rsidP="00802551">
            <w:pPr>
              <w:rPr>
                <w:sz w:val="22"/>
                <w:szCs w:val="22"/>
              </w:rPr>
            </w:pPr>
          </w:p>
        </w:tc>
        <w:tc>
          <w:tcPr>
            <w:tcW w:w="567" w:type="dxa"/>
            <w:vMerge w:val="restart"/>
          </w:tcPr>
          <w:p w:rsidR="001D6B0C" w:rsidRPr="009E1D3B" w:rsidRDefault="001D6B0C" w:rsidP="00802551">
            <w:pPr>
              <w:rPr>
                <w:sz w:val="22"/>
                <w:szCs w:val="22"/>
              </w:rPr>
            </w:pPr>
          </w:p>
        </w:tc>
        <w:tc>
          <w:tcPr>
            <w:tcW w:w="709" w:type="dxa"/>
            <w:vMerge w:val="restart"/>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 xml:space="preserve">всего </w:t>
            </w:r>
          </w:p>
        </w:tc>
        <w:tc>
          <w:tcPr>
            <w:tcW w:w="926"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656" w:type="dxa"/>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1559" w:type="dxa"/>
            <w:vMerge/>
          </w:tcPr>
          <w:p w:rsidR="001D6B0C" w:rsidRPr="009E1D3B" w:rsidRDefault="001D6B0C" w:rsidP="00802551">
            <w:pPr>
              <w:jc w:val="center"/>
              <w:rPr>
                <w:sz w:val="22"/>
                <w:szCs w:val="22"/>
              </w:rPr>
            </w:pPr>
          </w:p>
        </w:tc>
        <w:tc>
          <w:tcPr>
            <w:tcW w:w="851" w:type="dxa"/>
            <w:vMerge/>
          </w:tcPr>
          <w:p w:rsidR="001D6B0C" w:rsidRPr="009E1D3B" w:rsidRDefault="001D6B0C" w:rsidP="00802551">
            <w:pPr>
              <w:jc w:val="center"/>
              <w:rPr>
                <w:sz w:val="22"/>
                <w:szCs w:val="22"/>
              </w:rPr>
            </w:pPr>
          </w:p>
        </w:tc>
        <w:tc>
          <w:tcPr>
            <w:tcW w:w="567" w:type="dxa"/>
            <w:vMerge/>
          </w:tcPr>
          <w:p w:rsidR="001D6B0C" w:rsidRPr="009E1D3B" w:rsidRDefault="001D6B0C" w:rsidP="00802551">
            <w:pPr>
              <w:jc w:val="center"/>
              <w:rPr>
                <w:sz w:val="22"/>
                <w:szCs w:val="22"/>
              </w:rPr>
            </w:pPr>
          </w:p>
        </w:tc>
        <w:tc>
          <w:tcPr>
            <w:tcW w:w="709" w:type="dxa"/>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федеральный бюджет</w:t>
            </w:r>
          </w:p>
        </w:tc>
        <w:tc>
          <w:tcPr>
            <w:tcW w:w="926"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656" w:type="dxa"/>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1559" w:type="dxa"/>
            <w:vMerge/>
          </w:tcPr>
          <w:p w:rsidR="001D6B0C" w:rsidRPr="009E1D3B" w:rsidRDefault="001D6B0C" w:rsidP="00802551">
            <w:pPr>
              <w:jc w:val="center"/>
              <w:rPr>
                <w:sz w:val="22"/>
                <w:szCs w:val="22"/>
              </w:rPr>
            </w:pPr>
          </w:p>
        </w:tc>
        <w:tc>
          <w:tcPr>
            <w:tcW w:w="851" w:type="dxa"/>
            <w:vMerge/>
          </w:tcPr>
          <w:p w:rsidR="001D6B0C" w:rsidRPr="009E1D3B" w:rsidRDefault="001D6B0C" w:rsidP="00802551">
            <w:pPr>
              <w:jc w:val="center"/>
              <w:rPr>
                <w:sz w:val="22"/>
                <w:szCs w:val="22"/>
              </w:rPr>
            </w:pPr>
          </w:p>
        </w:tc>
        <w:tc>
          <w:tcPr>
            <w:tcW w:w="567" w:type="dxa"/>
            <w:vMerge/>
          </w:tcPr>
          <w:p w:rsidR="001D6B0C" w:rsidRPr="009E1D3B" w:rsidRDefault="001D6B0C" w:rsidP="00802551">
            <w:pPr>
              <w:jc w:val="center"/>
              <w:rPr>
                <w:sz w:val="22"/>
                <w:szCs w:val="22"/>
              </w:rPr>
            </w:pPr>
          </w:p>
        </w:tc>
        <w:tc>
          <w:tcPr>
            <w:tcW w:w="709" w:type="dxa"/>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бюджет автономного округа</w:t>
            </w:r>
          </w:p>
        </w:tc>
        <w:tc>
          <w:tcPr>
            <w:tcW w:w="926"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656" w:type="dxa"/>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1559" w:type="dxa"/>
            <w:vMerge/>
          </w:tcPr>
          <w:p w:rsidR="001D6B0C" w:rsidRPr="009E1D3B" w:rsidRDefault="001D6B0C" w:rsidP="00802551">
            <w:pPr>
              <w:jc w:val="center"/>
              <w:rPr>
                <w:sz w:val="22"/>
                <w:szCs w:val="22"/>
              </w:rPr>
            </w:pPr>
          </w:p>
        </w:tc>
        <w:tc>
          <w:tcPr>
            <w:tcW w:w="851" w:type="dxa"/>
            <w:vMerge/>
          </w:tcPr>
          <w:p w:rsidR="001D6B0C" w:rsidRPr="009E1D3B" w:rsidRDefault="001D6B0C" w:rsidP="00802551">
            <w:pPr>
              <w:jc w:val="center"/>
              <w:rPr>
                <w:sz w:val="22"/>
                <w:szCs w:val="22"/>
              </w:rPr>
            </w:pPr>
          </w:p>
        </w:tc>
        <w:tc>
          <w:tcPr>
            <w:tcW w:w="567" w:type="dxa"/>
            <w:vMerge/>
          </w:tcPr>
          <w:p w:rsidR="001D6B0C" w:rsidRPr="009E1D3B" w:rsidRDefault="001D6B0C" w:rsidP="00802551">
            <w:pPr>
              <w:jc w:val="center"/>
              <w:rPr>
                <w:sz w:val="22"/>
                <w:szCs w:val="22"/>
              </w:rPr>
            </w:pPr>
          </w:p>
        </w:tc>
        <w:tc>
          <w:tcPr>
            <w:tcW w:w="709" w:type="dxa"/>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местный бюджет</w:t>
            </w:r>
          </w:p>
        </w:tc>
        <w:tc>
          <w:tcPr>
            <w:tcW w:w="926"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656" w:type="dxa"/>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68" w:type="dxa"/>
            <w:vMerge/>
          </w:tcPr>
          <w:p w:rsidR="001D6B0C" w:rsidRPr="009E1D3B" w:rsidRDefault="001D6B0C" w:rsidP="00802551">
            <w:pPr>
              <w:ind w:left="-1212"/>
              <w:jc w:val="center"/>
              <w:rPr>
                <w:sz w:val="22"/>
                <w:szCs w:val="22"/>
              </w:rPr>
            </w:pPr>
          </w:p>
        </w:tc>
        <w:tc>
          <w:tcPr>
            <w:tcW w:w="1027" w:type="dxa"/>
            <w:vMerge/>
          </w:tcPr>
          <w:p w:rsidR="001D6B0C" w:rsidRPr="009E1D3B" w:rsidRDefault="001D6B0C" w:rsidP="00802551">
            <w:pPr>
              <w:jc w:val="center"/>
              <w:rPr>
                <w:sz w:val="22"/>
                <w:szCs w:val="22"/>
              </w:rPr>
            </w:pPr>
          </w:p>
        </w:tc>
        <w:tc>
          <w:tcPr>
            <w:tcW w:w="1559" w:type="dxa"/>
            <w:vMerge/>
          </w:tcPr>
          <w:p w:rsidR="001D6B0C" w:rsidRPr="009E1D3B" w:rsidRDefault="001D6B0C" w:rsidP="00802551">
            <w:pPr>
              <w:jc w:val="center"/>
              <w:rPr>
                <w:sz w:val="22"/>
                <w:szCs w:val="22"/>
              </w:rPr>
            </w:pPr>
          </w:p>
        </w:tc>
        <w:tc>
          <w:tcPr>
            <w:tcW w:w="851" w:type="dxa"/>
            <w:vMerge/>
          </w:tcPr>
          <w:p w:rsidR="001D6B0C" w:rsidRPr="009E1D3B" w:rsidRDefault="001D6B0C" w:rsidP="00802551">
            <w:pPr>
              <w:jc w:val="center"/>
              <w:rPr>
                <w:sz w:val="22"/>
                <w:szCs w:val="22"/>
              </w:rPr>
            </w:pPr>
          </w:p>
        </w:tc>
        <w:tc>
          <w:tcPr>
            <w:tcW w:w="567" w:type="dxa"/>
            <w:vMerge/>
          </w:tcPr>
          <w:p w:rsidR="001D6B0C" w:rsidRPr="009E1D3B" w:rsidRDefault="001D6B0C" w:rsidP="00802551">
            <w:pPr>
              <w:jc w:val="center"/>
              <w:rPr>
                <w:sz w:val="22"/>
                <w:szCs w:val="22"/>
              </w:rPr>
            </w:pPr>
          </w:p>
        </w:tc>
        <w:tc>
          <w:tcPr>
            <w:tcW w:w="709" w:type="dxa"/>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иные источники финансирования</w:t>
            </w:r>
          </w:p>
        </w:tc>
        <w:tc>
          <w:tcPr>
            <w:tcW w:w="926"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656" w:type="dxa"/>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281" w:type="dxa"/>
            <w:gridSpan w:val="6"/>
            <w:vMerge w:val="restart"/>
          </w:tcPr>
          <w:p w:rsidR="001D6B0C" w:rsidRPr="009E1D3B" w:rsidRDefault="001D6B0C" w:rsidP="00802551">
            <w:pPr>
              <w:rPr>
                <w:sz w:val="22"/>
                <w:szCs w:val="22"/>
              </w:rPr>
            </w:pPr>
            <w:r w:rsidRPr="009E1D3B">
              <w:rPr>
                <w:sz w:val="22"/>
                <w:szCs w:val="22"/>
              </w:rPr>
              <w:t xml:space="preserve">Итого по портфелю проектов </w:t>
            </w:r>
          </w:p>
        </w:tc>
        <w:tc>
          <w:tcPr>
            <w:tcW w:w="2941" w:type="dxa"/>
          </w:tcPr>
          <w:p w:rsidR="001D6B0C" w:rsidRPr="009E1D3B" w:rsidRDefault="001D6B0C" w:rsidP="00802551">
            <w:pPr>
              <w:rPr>
                <w:sz w:val="22"/>
                <w:szCs w:val="22"/>
              </w:rPr>
            </w:pPr>
            <w:r w:rsidRPr="009E1D3B">
              <w:rPr>
                <w:sz w:val="22"/>
                <w:szCs w:val="22"/>
              </w:rPr>
              <w:t xml:space="preserve">всего </w:t>
            </w:r>
          </w:p>
        </w:tc>
        <w:tc>
          <w:tcPr>
            <w:tcW w:w="926"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656" w:type="dxa"/>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281" w:type="dxa"/>
            <w:gridSpan w:val="6"/>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федеральный бюджет</w:t>
            </w:r>
          </w:p>
        </w:tc>
        <w:tc>
          <w:tcPr>
            <w:tcW w:w="926"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656" w:type="dxa"/>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281" w:type="dxa"/>
            <w:gridSpan w:val="6"/>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бюджет автономного округа</w:t>
            </w:r>
          </w:p>
        </w:tc>
        <w:tc>
          <w:tcPr>
            <w:tcW w:w="926"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656" w:type="dxa"/>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281" w:type="dxa"/>
            <w:gridSpan w:val="6"/>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местный бюджет</w:t>
            </w:r>
          </w:p>
        </w:tc>
        <w:tc>
          <w:tcPr>
            <w:tcW w:w="926"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656" w:type="dxa"/>
          </w:tcPr>
          <w:p w:rsidR="001D6B0C" w:rsidRPr="009E1D3B" w:rsidRDefault="001D6B0C" w:rsidP="00F61FA7">
            <w:pPr>
              <w:jc w:val="center"/>
              <w:rPr>
                <w:sz w:val="22"/>
                <w:szCs w:val="22"/>
              </w:rPr>
            </w:pPr>
            <w:r w:rsidRPr="009E1D3B">
              <w:rPr>
                <w:sz w:val="22"/>
                <w:szCs w:val="22"/>
              </w:rPr>
              <w:t>0,0</w:t>
            </w:r>
            <w:r>
              <w:rPr>
                <w:sz w:val="22"/>
                <w:szCs w:val="22"/>
              </w:rPr>
              <w:t>0</w:t>
            </w:r>
          </w:p>
        </w:tc>
      </w:tr>
      <w:tr w:rsidR="001D6B0C" w:rsidRPr="009E1D3B" w:rsidTr="00802551">
        <w:tc>
          <w:tcPr>
            <w:tcW w:w="5281" w:type="dxa"/>
            <w:gridSpan w:val="6"/>
            <w:vMerge/>
          </w:tcPr>
          <w:p w:rsidR="001D6B0C" w:rsidRPr="009E1D3B" w:rsidRDefault="001D6B0C" w:rsidP="00802551">
            <w:pPr>
              <w:rPr>
                <w:sz w:val="22"/>
                <w:szCs w:val="22"/>
              </w:rPr>
            </w:pPr>
          </w:p>
        </w:tc>
        <w:tc>
          <w:tcPr>
            <w:tcW w:w="2941" w:type="dxa"/>
          </w:tcPr>
          <w:p w:rsidR="001D6B0C" w:rsidRPr="009E1D3B" w:rsidRDefault="001D6B0C" w:rsidP="00802551">
            <w:pPr>
              <w:rPr>
                <w:sz w:val="22"/>
                <w:szCs w:val="22"/>
              </w:rPr>
            </w:pPr>
            <w:r w:rsidRPr="009E1D3B">
              <w:rPr>
                <w:sz w:val="22"/>
                <w:szCs w:val="22"/>
              </w:rPr>
              <w:t>иные источники финансирования</w:t>
            </w:r>
          </w:p>
        </w:tc>
        <w:tc>
          <w:tcPr>
            <w:tcW w:w="926"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17"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851"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92"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948" w:type="dxa"/>
            <w:gridSpan w:val="2"/>
          </w:tcPr>
          <w:p w:rsidR="001D6B0C" w:rsidRPr="009E1D3B" w:rsidRDefault="001D6B0C" w:rsidP="00F61FA7">
            <w:pPr>
              <w:jc w:val="center"/>
              <w:rPr>
                <w:sz w:val="22"/>
                <w:szCs w:val="22"/>
              </w:rPr>
            </w:pPr>
            <w:r w:rsidRPr="009E1D3B">
              <w:rPr>
                <w:sz w:val="22"/>
                <w:szCs w:val="22"/>
              </w:rPr>
              <w:t>0,0</w:t>
            </w:r>
            <w:r>
              <w:rPr>
                <w:sz w:val="22"/>
                <w:szCs w:val="22"/>
              </w:rPr>
              <w:t>0</w:t>
            </w:r>
          </w:p>
        </w:tc>
        <w:tc>
          <w:tcPr>
            <w:tcW w:w="656" w:type="dxa"/>
          </w:tcPr>
          <w:p w:rsidR="001D6B0C" w:rsidRPr="009E1D3B" w:rsidRDefault="001D6B0C" w:rsidP="00F61FA7">
            <w:pPr>
              <w:jc w:val="center"/>
              <w:rPr>
                <w:sz w:val="22"/>
                <w:szCs w:val="22"/>
              </w:rPr>
            </w:pPr>
            <w:r w:rsidRPr="009E1D3B">
              <w:rPr>
                <w:sz w:val="22"/>
                <w:szCs w:val="22"/>
              </w:rPr>
              <w:t>0,0</w:t>
            </w:r>
            <w:r>
              <w:rPr>
                <w:sz w:val="22"/>
                <w:szCs w:val="22"/>
              </w:rPr>
              <w:t>0</w:t>
            </w:r>
          </w:p>
        </w:tc>
      </w:tr>
    </w:tbl>
    <w:p w:rsidR="00802551" w:rsidRDefault="00802551" w:rsidP="00802551">
      <w:pPr>
        <w:rPr>
          <w:sz w:val="28"/>
          <w:szCs w:val="28"/>
        </w:rPr>
      </w:pPr>
    </w:p>
    <w:p w:rsidR="00802551" w:rsidRPr="00975292" w:rsidRDefault="00802551" w:rsidP="00802551">
      <w:r w:rsidRPr="00975292">
        <w:t xml:space="preserve">* Муниципальной программой не реализуются проекты и портфели проектов, </w:t>
      </w:r>
      <w:r>
        <w:t xml:space="preserve">проекты, </w:t>
      </w:r>
      <w:r w:rsidRPr="00975292">
        <w:t>направленны</w:t>
      </w:r>
      <w:r>
        <w:t>е, в том числе на реализацию в поселении</w:t>
      </w:r>
      <w:r w:rsidRPr="00975292">
        <w:t xml:space="preserve"> национальных проектов (программ) Российской Федерации.</w:t>
      </w:r>
    </w:p>
    <w:p w:rsidR="00802551" w:rsidRDefault="00802551" w:rsidP="00802551">
      <w:pPr>
        <w:pStyle w:val="ConsPlusNormal"/>
        <w:ind w:firstLine="0"/>
        <w:rPr>
          <w:sz w:val="28"/>
          <w:szCs w:val="28"/>
        </w:rPr>
      </w:pPr>
    </w:p>
    <w:p w:rsidR="00802551" w:rsidRPr="00367914" w:rsidRDefault="00802551" w:rsidP="00802551">
      <w:pPr>
        <w:jc w:val="right"/>
        <w:rPr>
          <w:sz w:val="28"/>
          <w:szCs w:val="28"/>
        </w:rPr>
      </w:pPr>
      <w:r>
        <w:rPr>
          <w:sz w:val="28"/>
          <w:szCs w:val="28"/>
        </w:rPr>
        <w:br w:type="page"/>
      </w:r>
      <w:r w:rsidRPr="00367914">
        <w:rPr>
          <w:sz w:val="28"/>
          <w:szCs w:val="28"/>
        </w:rPr>
        <w:t xml:space="preserve">Таблица 4 </w:t>
      </w:r>
    </w:p>
    <w:p w:rsidR="00802551" w:rsidRPr="00AC74C4" w:rsidRDefault="00802551" w:rsidP="00802551">
      <w:pPr>
        <w:widowControl w:val="0"/>
        <w:autoSpaceDE w:val="0"/>
        <w:autoSpaceDN w:val="0"/>
        <w:ind w:firstLine="540"/>
        <w:jc w:val="right"/>
        <w:outlineLvl w:val="1"/>
        <w:rPr>
          <w:sz w:val="28"/>
          <w:szCs w:val="28"/>
        </w:rPr>
      </w:pPr>
    </w:p>
    <w:p w:rsidR="00802551" w:rsidRDefault="00802551" w:rsidP="00802551">
      <w:pPr>
        <w:widowControl w:val="0"/>
        <w:autoSpaceDE w:val="0"/>
        <w:autoSpaceDN w:val="0"/>
        <w:ind w:firstLine="540"/>
        <w:jc w:val="center"/>
        <w:outlineLvl w:val="1"/>
        <w:rPr>
          <w:sz w:val="28"/>
          <w:szCs w:val="28"/>
        </w:rPr>
      </w:pPr>
      <w:r w:rsidRPr="00AC74C4">
        <w:rPr>
          <w:sz w:val="28"/>
          <w:szCs w:val="28"/>
        </w:rPr>
        <w:t>Характеристика основных мероприятий муниципальной программы, их связь с целевыми показателями</w:t>
      </w:r>
    </w:p>
    <w:p w:rsidR="002D4348" w:rsidRPr="00D24A1D" w:rsidRDefault="002D4348" w:rsidP="002D4348">
      <w:pPr>
        <w:jc w:val="center"/>
        <w:rPr>
          <w:sz w:val="28"/>
          <w:szCs w:val="28"/>
        </w:rPr>
      </w:pPr>
      <w:r w:rsidRPr="00D24A1D">
        <w:rPr>
          <w:sz w:val="28"/>
          <w:szCs w:val="28"/>
        </w:rPr>
        <w:t>«</w:t>
      </w:r>
      <w:r w:rsidR="00171297" w:rsidRPr="004E271D">
        <w:rPr>
          <w:sz w:val="28"/>
          <w:szCs w:val="28"/>
        </w:rPr>
        <w:t xml:space="preserve">Профилактика правонарушений в </w:t>
      </w:r>
      <w:r w:rsidR="00171297">
        <w:rPr>
          <w:sz w:val="28"/>
          <w:szCs w:val="28"/>
        </w:rPr>
        <w:t xml:space="preserve">городском </w:t>
      </w:r>
      <w:r w:rsidR="00171297" w:rsidRPr="004E271D">
        <w:rPr>
          <w:sz w:val="28"/>
          <w:szCs w:val="28"/>
        </w:rPr>
        <w:t>поселени</w:t>
      </w:r>
      <w:r w:rsidR="00171297">
        <w:rPr>
          <w:sz w:val="28"/>
          <w:szCs w:val="28"/>
        </w:rPr>
        <w:t>и Излучинск</w:t>
      </w:r>
      <w:r w:rsidRPr="00D24A1D">
        <w:rPr>
          <w:sz w:val="28"/>
          <w:szCs w:val="28"/>
        </w:rPr>
        <w:t>»</w:t>
      </w:r>
    </w:p>
    <w:p w:rsidR="00802551" w:rsidRPr="00AC74C4" w:rsidRDefault="00802551" w:rsidP="00802551">
      <w:pPr>
        <w:widowControl w:val="0"/>
        <w:autoSpaceDE w:val="0"/>
        <w:autoSpaceDN w:val="0"/>
        <w:ind w:firstLine="540"/>
        <w:jc w:val="center"/>
        <w:outlineLvl w:val="1"/>
        <w:rPr>
          <w:sz w:val="28"/>
          <w:szCs w:val="28"/>
        </w:rPr>
      </w:pPr>
    </w:p>
    <w:tbl>
      <w:tblPr>
        <w:tblStyle w:val="a3"/>
        <w:tblW w:w="15451" w:type="dxa"/>
        <w:tblInd w:w="392" w:type="dxa"/>
        <w:tblLayout w:type="fixed"/>
        <w:tblLook w:val="04A0" w:firstRow="1" w:lastRow="0" w:firstColumn="1" w:lastColumn="0" w:noHBand="0" w:noVBand="1"/>
      </w:tblPr>
      <w:tblGrid>
        <w:gridCol w:w="675"/>
        <w:gridCol w:w="2302"/>
        <w:gridCol w:w="6378"/>
        <w:gridCol w:w="3685"/>
        <w:gridCol w:w="2411"/>
      </w:tblGrid>
      <w:tr w:rsidR="00802551" w:rsidRPr="00015C8F" w:rsidTr="007517B2">
        <w:trPr>
          <w:trHeight w:val="322"/>
        </w:trPr>
        <w:tc>
          <w:tcPr>
            <w:tcW w:w="675" w:type="dxa"/>
            <w:vMerge w:val="restart"/>
            <w:hideMark/>
          </w:tcPr>
          <w:p w:rsidR="00802551" w:rsidRPr="00015C8F" w:rsidRDefault="00802551" w:rsidP="00802551">
            <w:pPr>
              <w:jc w:val="center"/>
              <w:rPr>
                <w:rFonts w:eastAsia="Calibri"/>
                <w:lang w:eastAsia="en-US"/>
              </w:rPr>
            </w:pPr>
            <w:r w:rsidRPr="00015C8F">
              <w:rPr>
                <w:rFonts w:eastAsia="Calibri"/>
                <w:lang w:eastAsia="en-US"/>
              </w:rPr>
              <w:t>№ п/п</w:t>
            </w:r>
          </w:p>
        </w:tc>
        <w:tc>
          <w:tcPr>
            <w:tcW w:w="12365" w:type="dxa"/>
            <w:gridSpan w:val="3"/>
            <w:vMerge w:val="restart"/>
            <w:hideMark/>
          </w:tcPr>
          <w:p w:rsidR="00802551" w:rsidRPr="00015C8F" w:rsidRDefault="00802551" w:rsidP="00802551">
            <w:pPr>
              <w:jc w:val="center"/>
              <w:rPr>
                <w:rFonts w:eastAsia="Calibri"/>
                <w:lang w:eastAsia="en-US"/>
              </w:rPr>
            </w:pPr>
            <w:r w:rsidRPr="00015C8F">
              <w:rPr>
                <w:rFonts w:eastAsia="Calibri"/>
                <w:lang w:eastAsia="en-US"/>
              </w:rPr>
              <w:t>Основные мероприятия</w:t>
            </w:r>
          </w:p>
        </w:tc>
        <w:tc>
          <w:tcPr>
            <w:tcW w:w="2411" w:type="dxa"/>
            <w:vMerge w:val="restart"/>
            <w:hideMark/>
          </w:tcPr>
          <w:p w:rsidR="00802551" w:rsidRPr="00015C8F" w:rsidRDefault="00802551" w:rsidP="00802551">
            <w:pPr>
              <w:jc w:val="center"/>
              <w:rPr>
                <w:rFonts w:eastAsia="Calibri"/>
                <w:lang w:eastAsia="en-US"/>
              </w:rPr>
            </w:pPr>
            <w:r w:rsidRPr="00015C8F">
              <w:rPr>
                <w:rFonts w:eastAsia="Calibri"/>
                <w:lang w:eastAsia="en-US"/>
              </w:rPr>
              <w:t xml:space="preserve">Наименование </w:t>
            </w:r>
          </w:p>
          <w:p w:rsidR="00802551" w:rsidRPr="00015C8F" w:rsidRDefault="00802551" w:rsidP="00802551">
            <w:pPr>
              <w:jc w:val="center"/>
              <w:rPr>
                <w:rFonts w:eastAsia="Calibri"/>
                <w:lang w:eastAsia="en-US"/>
              </w:rPr>
            </w:pPr>
            <w:r w:rsidRPr="00015C8F">
              <w:rPr>
                <w:rFonts w:eastAsia="Calibri"/>
                <w:lang w:eastAsia="en-US"/>
              </w:rPr>
              <w:t xml:space="preserve">целевого </w:t>
            </w:r>
          </w:p>
          <w:p w:rsidR="00802551" w:rsidRPr="00015C8F" w:rsidRDefault="00802551" w:rsidP="00802551">
            <w:pPr>
              <w:jc w:val="center"/>
              <w:rPr>
                <w:rFonts w:eastAsia="Calibri"/>
                <w:lang w:eastAsia="en-US"/>
              </w:rPr>
            </w:pPr>
            <w:r w:rsidRPr="00015C8F">
              <w:rPr>
                <w:rFonts w:eastAsia="Calibri"/>
                <w:lang w:eastAsia="en-US"/>
              </w:rPr>
              <w:t>показателя</w:t>
            </w:r>
            <w:r w:rsidRPr="00015C8F">
              <w:rPr>
                <w:rFonts w:eastAsia="Calibri"/>
                <w:vertAlign w:val="superscript"/>
                <w:lang w:eastAsia="en-US"/>
              </w:rPr>
              <w:t>**</w:t>
            </w:r>
          </w:p>
        </w:tc>
      </w:tr>
      <w:tr w:rsidR="00802551" w:rsidRPr="00015C8F" w:rsidTr="007517B2">
        <w:trPr>
          <w:trHeight w:val="276"/>
        </w:trPr>
        <w:tc>
          <w:tcPr>
            <w:tcW w:w="675" w:type="dxa"/>
            <w:vMerge/>
          </w:tcPr>
          <w:p w:rsidR="00802551" w:rsidRPr="00015C8F" w:rsidRDefault="00802551" w:rsidP="00802551">
            <w:pPr>
              <w:jc w:val="center"/>
              <w:rPr>
                <w:rFonts w:eastAsia="Calibri"/>
                <w:lang w:eastAsia="en-US"/>
              </w:rPr>
            </w:pPr>
          </w:p>
        </w:tc>
        <w:tc>
          <w:tcPr>
            <w:tcW w:w="12365" w:type="dxa"/>
            <w:gridSpan w:val="3"/>
            <w:vMerge/>
          </w:tcPr>
          <w:p w:rsidR="00802551" w:rsidRPr="00015C8F" w:rsidRDefault="00802551" w:rsidP="00802551">
            <w:pPr>
              <w:jc w:val="center"/>
              <w:rPr>
                <w:rFonts w:eastAsia="Calibri"/>
                <w:lang w:eastAsia="en-US"/>
              </w:rPr>
            </w:pPr>
          </w:p>
        </w:tc>
        <w:tc>
          <w:tcPr>
            <w:tcW w:w="2411" w:type="dxa"/>
            <w:vMerge/>
          </w:tcPr>
          <w:p w:rsidR="00802551" w:rsidRPr="00015C8F" w:rsidRDefault="00802551" w:rsidP="00802551">
            <w:pPr>
              <w:jc w:val="center"/>
              <w:rPr>
                <w:rFonts w:eastAsia="Calibri"/>
                <w:lang w:eastAsia="en-US"/>
              </w:rPr>
            </w:pPr>
          </w:p>
        </w:tc>
      </w:tr>
      <w:tr w:rsidR="00802551" w:rsidRPr="00015C8F" w:rsidTr="007517B2">
        <w:tc>
          <w:tcPr>
            <w:tcW w:w="675" w:type="dxa"/>
            <w:vMerge/>
            <w:hideMark/>
          </w:tcPr>
          <w:p w:rsidR="00802551" w:rsidRPr="00015C8F" w:rsidRDefault="00802551" w:rsidP="00802551">
            <w:pPr>
              <w:rPr>
                <w:rFonts w:eastAsia="Calibri"/>
                <w:lang w:eastAsia="en-US"/>
              </w:rPr>
            </w:pPr>
          </w:p>
        </w:tc>
        <w:tc>
          <w:tcPr>
            <w:tcW w:w="2302" w:type="dxa"/>
            <w:hideMark/>
          </w:tcPr>
          <w:p w:rsidR="003E5777" w:rsidRDefault="00802551" w:rsidP="003E5777">
            <w:pPr>
              <w:jc w:val="center"/>
              <w:rPr>
                <w:rFonts w:eastAsia="Calibri"/>
                <w:lang w:eastAsia="en-US"/>
              </w:rPr>
            </w:pPr>
            <w:r w:rsidRPr="00015C8F">
              <w:rPr>
                <w:rFonts w:eastAsia="Calibri"/>
                <w:lang w:eastAsia="en-US"/>
              </w:rPr>
              <w:t>Наименование</w:t>
            </w:r>
            <w:r w:rsidR="003E5777">
              <w:rPr>
                <w:rFonts w:eastAsia="Calibri"/>
                <w:lang w:eastAsia="en-US"/>
              </w:rPr>
              <w:t xml:space="preserve"> </w:t>
            </w:r>
          </w:p>
          <w:p w:rsidR="00802551" w:rsidRPr="00015C8F" w:rsidRDefault="003E5777" w:rsidP="003E5777">
            <w:pPr>
              <w:jc w:val="center"/>
              <w:rPr>
                <w:rFonts w:eastAsia="Calibri"/>
                <w:lang w:eastAsia="en-US"/>
              </w:rPr>
            </w:pPr>
            <w:r>
              <w:rPr>
                <w:rFonts w:eastAsia="Calibri"/>
                <w:lang w:eastAsia="en-US"/>
              </w:rPr>
              <w:t>мероприятий</w:t>
            </w:r>
          </w:p>
        </w:tc>
        <w:tc>
          <w:tcPr>
            <w:tcW w:w="6378" w:type="dxa"/>
            <w:hideMark/>
          </w:tcPr>
          <w:p w:rsidR="00802551" w:rsidRPr="00015C8F" w:rsidRDefault="00802551" w:rsidP="00802551">
            <w:pPr>
              <w:jc w:val="center"/>
              <w:rPr>
                <w:rFonts w:eastAsia="Calibri"/>
                <w:lang w:eastAsia="en-US"/>
              </w:rPr>
            </w:pPr>
            <w:r w:rsidRPr="00015C8F">
              <w:rPr>
                <w:rFonts w:eastAsia="Calibri"/>
                <w:lang w:eastAsia="en-US"/>
              </w:rPr>
              <w:t>Содержание (направления расходов)</w:t>
            </w:r>
          </w:p>
        </w:tc>
        <w:tc>
          <w:tcPr>
            <w:tcW w:w="3685" w:type="dxa"/>
            <w:hideMark/>
          </w:tcPr>
          <w:p w:rsidR="00802551" w:rsidRPr="00015C8F" w:rsidRDefault="00802551" w:rsidP="00802551">
            <w:pPr>
              <w:jc w:val="both"/>
              <w:rPr>
                <w:rFonts w:eastAsia="Calibri"/>
                <w:lang w:eastAsia="en-US"/>
              </w:rPr>
            </w:pPr>
            <w:r w:rsidRPr="00015C8F">
              <w:rPr>
                <w:rFonts w:eastAsia="Calibri"/>
                <w:lang w:eastAsia="en-US"/>
              </w:rPr>
              <w:t>Номер</w:t>
            </w:r>
            <w:r>
              <w:rPr>
                <w:rFonts w:eastAsia="Calibri"/>
                <w:lang w:eastAsia="en-US"/>
              </w:rPr>
              <w:t xml:space="preserve"> </w:t>
            </w:r>
            <w:r w:rsidRPr="00015C8F">
              <w:rPr>
                <w:rFonts w:eastAsia="Calibri"/>
                <w:lang w:eastAsia="en-US"/>
              </w:rPr>
              <w:t>приложения</w:t>
            </w:r>
            <w:r>
              <w:rPr>
                <w:rFonts w:eastAsia="Calibri"/>
                <w:lang w:eastAsia="en-US"/>
              </w:rPr>
              <w:t xml:space="preserve"> </w:t>
            </w:r>
            <w:r w:rsidRPr="00015C8F">
              <w:rPr>
                <w:rFonts w:eastAsia="Calibri"/>
                <w:lang w:eastAsia="en-US"/>
              </w:rPr>
              <w:t>к муниципальной</w:t>
            </w:r>
            <w:r>
              <w:rPr>
                <w:rFonts w:eastAsia="Calibri"/>
                <w:lang w:eastAsia="en-US"/>
              </w:rPr>
              <w:t xml:space="preserve"> </w:t>
            </w:r>
            <w:r w:rsidRPr="00015C8F">
              <w:rPr>
                <w:rFonts w:eastAsia="Calibri"/>
                <w:lang w:eastAsia="en-US"/>
              </w:rPr>
              <w:t>программе,</w:t>
            </w:r>
            <w:r>
              <w:rPr>
                <w:rFonts w:eastAsia="Calibri"/>
                <w:lang w:eastAsia="en-US"/>
              </w:rPr>
              <w:t xml:space="preserve"> </w:t>
            </w:r>
            <w:r w:rsidRPr="00015C8F">
              <w:rPr>
                <w:rFonts w:eastAsia="Calibri"/>
                <w:lang w:eastAsia="en-US"/>
              </w:rPr>
              <w:t>реквизиты нормативного правового акта, наименование портфеля проектов (проекта))</w:t>
            </w:r>
            <w:r>
              <w:rPr>
                <w:rFonts w:eastAsia="Calibri"/>
                <w:vertAlign w:val="superscript"/>
                <w:lang w:eastAsia="en-US"/>
              </w:rPr>
              <w:t>*</w:t>
            </w:r>
          </w:p>
        </w:tc>
        <w:tc>
          <w:tcPr>
            <w:tcW w:w="2411" w:type="dxa"/>
            <w:vMerge/>
            <w:hideMark/>
          </w:tcPr>
          <w:p w:rsidR="00802551" w:rsidRPr="00015C8F" w:rsidRDefault="00802551" w:rsidP="00802551">
            <w:pPr>
              <w:jc w:val="center"/>
              <w:rPr>
                <w:rFonts w:eastAsia="Calibri"/>
                <w:strike/>
                <w:lang w:eastAsia="en-US"/>
              </w:rPr>
            </w:pPr>
          </w:p>
        </w:tc>
      </w:tr>
      <w:tr w:rsidR="00802551" w:rsidRPr="00015C8F" w:rsidTr="007517B2">
        <w:tc>
          <w:tcPr>
            <w:tcW w:w="675" w:type="dxa"/>
            <w:hideMark/>
          </w:tcPr>
          <w:p w:rsidR="00802551" w:rsidRPr="00015C8F" w:rsidRDefault="00802551" w:rsidP="00802551">
            <w:pPr>
              <w:jc w:val="center"/>
              <w:rPr>
                <w:rFonts w:eastAsia="Calibri"/>
                <w:lang w:eastAsia="en-US"/>
              </w:rPr>
            </w:pPr>
            <w:r w:rsidRPr="00015C8F">
              <w:rPr>
                <w:rFonts w:eastAsia="Calibri"/>
                <w:lang w:eastAsia="en-US"/>
              </w:rPr>
              <w:t>1</w:t>
            </w:r>
          </w:p>
        </w:tc>
        <w:tc>
          <w:tcPr>
            <w:tcW w:w="2302" w:type="dxa"/>
            <w:hideMark/>
          </w:tcPr>
          <w:p w:rsidR="00802551" w:rsidRPr="00015C8F" w:rsidRDefault="00802551" w:rsidP="00802551">
            <w:pPr>
              <w:jc w:val="center"/>
              <w:rPr>
                <w:rFonts w:eastAsia="Calibri"/>
                <w:lang w:eastAsia="en-US"/>
              </w:rPr>
            </w:pPr>
            <w:r w:rsidRPr="00015C8F">
              <w:rPr>
                <w:rFonts w:eastAsia="Calibri"/>
                <w:lang w:eastAsia="en-US"/>
              </w:rPr>
              <w:t>2</w:t>
            </w:r>
          </w:p>
        </w:tc>
        <w:tc>
          <w:tcPr>
            <w:tcW w:w="6378" w:type="dxa"/>
            <w:hideMark/>
          </w:tcPr>
          <w:p w:rsidR="00802551" w:rsidRPr="00015C8F" w:rsidRDefault="00802551" w:rsidP="00802551">
            <w:pPr>
              <w:jc w:val="center"/>
              <w:rPr>
                <w:rFonts w:eastAsia="Calibri"/>
                <w:lang w:eastAsia="en-US"/>
              </w:rPr>
            </w:pPr>
            <w:r w:rsidRPr="00015C8F">
              <w:rPr>
                <w:rFonts w:eastAsia="Calibri"/>
                <w:lang w:eastAsia="en-US"/>
              </w:rPr>
              <w:t>3</w:t>
            </w:r>
          </w:p>
        </w:tc>
        <w:tc>
          <w:tcPr>
            <w:tcW w:w="3685" w:type="dxa"/>
            <w:hideMark/>
          </w:tcPr>
          <w:p w:rsidR="00802551" w:rsidRPr="00015C8F" w:rsidRDefault="00802551" w:rsidP="00802551">
            <w:pPr>
              <w:jc w:val="center"/>
              <w:rPr>
                <w:rFonts w:eastAsia="Calibri"/>
                <w:lang w:eastAsia="en-US"/>
              </w:rPr>
            </w:pPr>
            <w:r w:rsidRPr="00015C8F">
              <w:rPr>
                <w:rFonts w:eastAsia="Calibri"/>
                <w:lang w:eastAsia="en-US"/>
              </w:rPr>
              <w:t>4</w:t>
            </w:r>
          </w:p>
        </w:tc>
        <w:tc>
          <w:tcPr>
            <w:tcW w:w="2411" w:type="dxa"/>
            <w:hideMark/>
          </w:tcPr>
          <w:p w:rsidR="00802551" w:rsidRPr="00015C8F" w:rsidRDefault="00802551" w:rsidP="00802551">
            <w:pPr>
              <w:jc w:val="center"/>
              <w:rPr>
                <w:rFonts w:eastAsia="Calibri"/>
                <w:lang w:eastAsia="en-US"/>
              </w:rPr>
            </w:pPr>
            <w:r w:rsidRPr="00015C8F">
              <w:rPr>
                <w:rFonts w:eastAsia="Calibri"/>
                <w:lang w:eastAsia="en-US"/>
              </w:rPr>
              <w:t>5</w:t>
            </w:r>
          </w:p>
        </w:tc>
      </w:tr>
      <w:tr w:rsidR="00802551" w:rsidRPr="00575249" w:rsidTr="007517B2">
        <w:tc>
          <w:tcPr>
            <w:tcW w:w="15451" w:type="dxa"/>
            <w:gridSpan w:val="5"/>
          </w:tcPr>
          <w:p w:rsidR="00802551" w:rsidRPr="002D4348" w:rsidRDefault="00802551" w:rsidP="002D4348">
            <w:pPr>
              <w:pStyle w:val="ConsPlusNormal"/>
              <w:ind w:firstLine="0"/>
              <w:jc w:val="center"/>
              <w:rPr>
                <w:rFonts w:ascii="Times New Roman" w:hAnsi="Times New Roman" w:cs="Times New Roman"/>
                <w:sz w:val="24"/>
                <w:szCs w:val="24"/>
              </w:rPr>
            </w:pPr>
            <w:r w:rsidRPr="002D4348">
              <w:rPr>
                <w:rFonts w:ascii="Times New Roman" w:hAnsi="Times New Roman" w:cs="Times New Roman"/>
                <w:color w:val="000000"/>
                <w:sz w:val="24"/>
                <w:szCs w:val="24"/>
              </w:rPr>
              <w:t xml:space="preserve">Цель: </w:t>
            </w:r>
            <w:r w:rsidR="002D4348" w:rsidRPr="002D4348">
              <w:rPr>
                <w:rFonts w:ascii="Times New Roman" w:hAnsi="Times New Roman" w:cs="Times New Roman"/>
                <w:bCs/>
                <w:sz w:val="24"/>
                <w:szCs w:val="24"/>
              </w:rPr>
              <w:t xml:space="preserve">Повышение уровня безопасности граждан </w:t>
            </w:r>
            <w:r w:rsidR="002D4348" w:rsidRPr="002D4348">
              <w:rPr>
                <w:rFonts w:ascii="Times New Roman" w:hAnsi="Times New Roman" w:cs="Times New Roman"/>
                <w:sz w:val="24"/>
                <w:szCs w:val="24"/>
              </w:rPr>
              <w:t>в поселении</w:t>
            </w:r>
          </w:p>
        </w:tc>
      </w:tr>
      <w:tr w:rsidR="002D4348" w:rsidRPr="00015C8F" w:rsidTr="007517B2">
        <w:tc>
          <w:tcPr>
            <w:tcW w:w="15451" w:type="dxa"/>
            <w:gridSpan w:val="5"/>
          </w:tcPr>
          <w:p w:rsidR="002D4348" w:rsidRPr="002D4348" w:rsidRDefault="002D4348" w:rsidP="002D4348">
            <w:pPr>
              <w:autoSpaceDE w:val="0"/>
              <w:autoSpaceDN w:val="0"/>
              <w:adjustRightInd w:val="0"/>
              <w:jc w:val="center"/>
            </w:pPr>
            <w:r w:rsidRPr="002D4348">
              <w:t>Задача: Снижение уровня преступности в поселении</w:t>
            </w:r>
          </w:p>
        </w:tc>
      </w:tr>
      <w:tr w:rsidR="002D4348" w:rsidRPr="00015C8F" w:rsidTr="007517B2">
        <w:tc>
          <w:tcPr>
            <w:tcW w:w="15451" w:type="dxa"/>
            <w:gridSpan w:val="5"/>
          </w:tcPr>
          <w:p w:rsidR="002D4348" w:rsidRPr="002D4348" w:rsidRDefault="002D4348" w:rsidP="002D4348">
            <w:pPr>
              <w:jc w:val="center"/>
              <w:rPr>
                <w:rFonts w:eastAsia="Calibri"/>
                <w:lang w:eastAsia="en-US"/>
              </w:rPr>
            </w:pPr>
            <w:r w:rsidRPr="002D4348">
              <w:t>Основное мероприятие: создание и совершенствование условий для профилактики правонарушений и обеспечения общественного порядка</w:t>
            </w:r>
          </w:p>
        </w:tc>
      </w:tr>
      <w:tr w:rsidR="002D4348" w:rsidRPr="00015C8F" w:rsidTr="007517B2">
        <w:tc>
          <w:tcPr>
            <w:tcW w:w="675" w:type="dxa"/>
            <w:hideMark/>
          </w:tcPr>
          <w:p w:rsidR="002D4348" w:rsidRPr="00015C8F" w:rsidRDefault="002D4348" w:rsidP="00827A02">
            <w:pPr>
              <w:ind w:left="-108" w:right="-141"/>
              <w:jc w:val="center"/>
              <w:rPr>
                <w:rFonts w:eastAsia="Calibri"/>
                <w:lang w:eastAsia="en-US"/>
              </w:rPr>
            </w:pPr>
            <w:r>
              <w:rPr>
                <w:rFonts w:eastAsia="Calibri"/>
                <w:lang w:eastAsia="en-US"/>
              </w:rPr>
              <w:t>1.</w:t>
            </w:r>
          </w:p>
        </w:tc>
        <w:tc>
          <w:tcPr>
            <w:tcW w:w="2302" w:type="dxa"/>
          </w:tcPr>
          <w:p w:rsidR="002D4348" w:rsidRPr="00015C8F" w:rsidRDefault="00951FFA" w:rsidP="00951FFA">
            <w:pPr>
              <w:jc w:val="both"/>
              <w:rPr>
                <w:rFonts w:eastAsia="Calibri"/>
                <w:lang w:eastAsia="en-US"/>
              </w:rPr>
            </w:pPr>
            <w:r w:rsidRPr="00951FFA">
              <w:t>Оказание поддержки гражданам и их объединениям, участвующим в охране общественного порядка, со</w:t>
            </w:r>
            <w:r>
              <w:t>здание условий для дея</w:t>
            </w:r>
            <w:r w:rsidRPr="00951FFA">
              <w:t>тельности народных дружин</w:t>
            </w:r>
          </w:p>
        </w:tc>
        <w:tc>
          <w:tcPr>
            <w:tcW w:w="6378" w:type="dxa"/>
          </w:tcPr>
          <w:p w:rsidR="002D4348" w:rsidRDefault="002D4348" w:rsidP="00242158">
            <w:pPr>
              <w:ind w:hanging="75"/>
              <w:jc w:val="both"/>
            </w:pPr>
            <w:r w:rsidRPr="004609AE">
              <w:t>Страхование здоровья членов народной дружины</w:t>
            </w:r>
            <w:r>
              <w:t>;</w:t>
            </w:r>
          </w:p>
          <w:p w:rsidR="00DC2503" w:rsidRDefault="002D4348" w:rsidP="00242158">
            <w:pPr>
              <w:ind w:hanging="75"/>
              <w:jc w:val="both"/>
            </w:pPr>
            <w:r>
              <w:t>с</w:t>
            </w:r>
            <w:r w:rsidRPr="004609AE">
              <w:t>тимулирование граждан принимающих участие в охране общественного порядка</w:t>
            </w:r>
            <w:r w:rsidR="00DC2503">
              <w:t>;</w:t>
            </w:r>
          </w:p>
          <w:p w:rsidR="00F61FA7" w:rsidRDefault="00DC2503" w:rsidP="00F61FA7">
            <w:pPr>
              <w:ind w:hanging="75"/>
              <w:jc w:val="both"/>
            </w:pPr>
            <w:r>
              <w:t>п</w:t>
            </w:r>
            <w:r w:rsidRPr="00DC2503">
              <w:t>оставка форменного обмундирования народных дружин</w:t>
            </w:r>
            <w:r>
              <w:t>н</w:t>
            </w:r>
            <w:r w:rsidRPr="00DC2503">
              <w:t>иков</w:t>
            </w:r>
            <w:r w:rsidR="00F61FA7">
              <w:t>;</w:t>
            </w:r>
          </w:p>
          <w:p w:rsidR="00F61FA7" w:rsidRDefault="00F61FA7" w:rsidP="00F61FA7">
            <w:pPr>
              <w:ind w:hanging="75"/>
              <w:jc w:val="both"/>
            </w:pPr>
            <w:r>
              <w:t>поставка тревожных кнопок;</w:t>
            </w:r>
          </w:p>
          <w:p w:rsidR="00F61FA7" w:rsidRPr="00FF41FA" w:rsidRDefault="00F61FA7" w:rsidP="00F61FA7">
            <w:pPr>
              <w:ind w:hanging="75"/>
              <w:jc w:val="both"/>
            </w:pPr>
            <w:r>
              <w:t>поставка досмотровых металлодетекторов</w:t>
            </w:r>
          </w:p>
        </w:tc>
        <w:tc>
          <w:tcPr>
            <w:tcW w:w="3685" w:type="dxa"/>
          </w:tcPr>
          <w:p w:rsidR="00260920" w:rsidRDefault="002D4348" w:rsidP="00260920">
            <w:pPr>
              <w:jc w:val="both"/>
            </w:pPr>
            <w:r>
              <w:t xml:space="preserve">Федеральный закон от 06.10.2003 </w:t>
            </w:r>
            <w:r w:rsidR="00260920">
              <w:t xml:space="preserve">             </w:t>
            </w:r>
            <w:r>
              <w:t>№ 131-ФЗ</w:t>
            </w:r>
            <w:r w:rsidR="00260920">
              <w:t xml:space="preserve"> </w:t>
            </w:r>
            <w:r>
              <w:t xml:space="preserve">«Об общих принципах </w:t>
            </w:r>
            <w:r w:rsidR="00260920">
              <w:t xml:space="preserve">           </w:t>
            </w:r>
            <w:r>
              <w:t xml:space="preserve">организации местного самоуправления в Российской Федерации», </w:t>
            </w:r>
          </w:p>
          <w:p w:rsidR="002D4348" w:rsidRPr="006C3FE0" w:rsidRDefault="002D4348" w:rsidP="00260920">
            <w:pPr>
              <w:jc w:val="both"/>
            </w:pPr>
            <w:r>
              <w:t>от 02.04.2014  № 44-ФЗ «Об участии граждан в охране общественного порядка»</w:t>
            </w:r>
            <w:r w:rsidR="00A425B4">
              <w:t xml:space="preserve"> </w:t>
            </w:r>
          </w:p>
        </w:tc>
        <w:tc>
          <w:tcPr>
            <w:tcW w:w="2411" w:type="dxa"/>
          </w:tcPr>
          <w:p w:rsidR="00242158" w:rsidRPr="00505C70" w:rsidRDefault="00E010FE" w:rsidP="00E010FE">
            <w:pPr>
              <w:pStyle w:val="af2"/>
              <w:jc w:val="both"/>
            </w:pPr>
            <w:r w:rsidRPr="00505C70">
              <w:t>Снижение уровня преступности на территории поселения, (число зарегистрированных преступлений на 100 тыс. человек населения)</w:t>
            </w:r>
            <w:r w:rsidR="00951FFA" w:rsidRPr="00505C70">
              <w:t xml:space="preserve"> </w:t>
            </w:r>
          </w:p>
          <w:p w:rsidR="00505C70" w:rsidRPr="00505C70" w:rsidRDefault="00505C70" w:rsidP="00E010FE">
            <w:pPr>
              <w:pStyle w:val="af2"/>
              <w:jc w:val="both"/>
            </w:pPr>
            <w:r w:rsidRPr="00505C70">
              <w:t xml:space="preserve">Показатель снижения уровня преступности рассчитывается как отношение количества зарегистрированных преступлений на 100 тысяч человек населения. </w:t>
            </w:r>
          </w:p>
          <w:p w:rsidR="00951FFA" w:rsidRPr="00951FFA" w:rsidRDefault="00505C70" w:rsidP="00505C70">
            <w:pPr>
              <w:pStyle w:val="af2"/>
              <w:jc w:val="both"/>
              <w:rPr>
                <w:color w:val="FF0000"/>
              </w:rPr>
            </w:pPr>
            <w:r w:rsidRPr="00505C70">
              <w:t>У = П х 100 000 / Н, где У – уровень преступности, П – число фактов или количество лиц, совершивших преступления, Н – численность населения</w:t>
            </w:r>
          </w:p>
        </w:tc>
      </w:tr>
      <w:tr w:rsidR="002D4348" w:rsidRPr="00515616" w:rsidTr="007517B2">
        <w:tc>
          <w:tcPr>
            <w:tcW w:w="675" w:type="dxa"/>
            <w:hideMark/>
          </w:tcPr>
          <w:p w:rsidR="002D4348" w:rsidRPr="00515616" w:rsidRDefault="002D4348" w:rsidP="002D4348">
            <w:pPr>
              <w:ind w:left="-108" w:right="-141"/>
              <w:jc w:val="center"/>
              <w:rPr>
                <w:rFonts w:eastAsia="Calibri"/>
                <w:lang w:eastAsia="en-US"/>
              </w:rPr>
            </w:pPr>
            <w:r>
              <w:rPr>
                <w:rFonts w:eastAsia="Calibri"/>
                <w:lang w:eastAsia="en-US"/>
              </w:rPr>
              <w:t>2.</w:t>
            </w:r>
          </w:p>
        </w:tc>
        <w:tc>
          <w:tcPr>
            <w:tcW w:w="2302" w:type="dxa"/>
          </w:tcPr>
          <w:p w:rsidR="002D4348" w:rsidRPr="00515616" w:rsidRDefault="002D4348" w:rsidP="00802551">
            <w:pPr>
              <w:jc w:val="both"/>
              <w:rPr>
                <w:rFonts w:eastAsia="Calibri"/>
                <w:lang w:eastAsia="en-US"/>
              </w:rPr>
            </w:pPr>
            <w:r>
              <w:t>Осуществление мероприятий в сфере профилактики правонарушений, в том числе обеспечение функционирования и развития систем видеонаблюдения в сфере общественного порядка</w:t>
            </w:r>
          </w:p>
        </w:tc>
        <w:tc>
          <w:tcPr>
            <w:tcW w:w="6378" w:type="dxa"/>
          </w:tcPr>
          <w:p w:rsidR="002D4348" w:rsidRDefault="0062098D" w:rsidP="00624F70">
            <w:pPr>
              <w:jc w:val="both"/>
              <w:rPr>
                <w:lang w:eastAsia="en-US"/>
              </w:rPr>
            </w:pPr>
            <w:r>
              <w:rPr>
                <w:color w:val="000000"/>
              </w:rPr>
              <w:t>У</w:t>
            </w:r>
            <w:r w:rsidR="00860BB4" w:rsidRPr="00860BB4">
              <w:rPr>
                <w:color w:val="000000"/>
              </w:rPr>
              <w:t>слуг</w:t>
            </w:r>
            <w:r>
              <w:rPr>
                <w:color w:val="000000"/>
              </w:rPr>
              <w:t>и</w:t>
            </w:r>
            <w:r w:rsidR="00860BB4" w:rsidRPr="00860BB4">
              <w:rPr>
                <w:color w:val="000000"/>
              </w:rPr>
              <w:t xml:space="preserve"> по обслуживанию имеющихся</w:t>
            </w:r>
            <w:r w:rsidR="00860BB4">
              <w:rPr>
                <w:color w:val="000000"/>
              </w:rPr>
              <w:t xml:space="preserve"> </w:t>
            </w:r>
            <w:r w:rsidR="00860BB4" w:rsidRPr="00860BB4">
              <w:rPr>
                <w:color w:val="000000"/>
              </w:rPr>
              <w:t>программного комплекса управления обработкой нарушений</w:t>
            </w:r>
            <w:r w:rsidR="00860BB4">
              <w:rPr>
                <w:color w:val="000000"/>
              </w:rPr>
              <w:t xml:space="preserve"> </w:t>
            </w:r>
            <w:r w:rsidR="00860BB4" w:rsidRPr="00860BB4">
              <w:rPr>
                <w:color w:val="000000"/>
              </w:rPr>
              <w:t>правил дорожного движения «Ангел» и программы «Поток плюс»</w:t>
            </w:r>
            <w:r w:rsidR="002D4348" w:rsidRPr="00624F70">
              <w:rPr>
                <w:lang w:eastAsia="en-US"/>
              </w:rPr>
              <w:t>;</w:t>
            </w:r>
          </w:p>
          <w:p w:rsidR="002D4348" w:rsidRDefault="002D4348" w:rsidP="00624F70">
            <w:pPr>
              <w:jc w:val="both"/>
            </w:pPr>
            <w:r w:rsidRPr="00624F70">
              <w:t>энергоснабжение систем видеонаблюдения;</w:t>
            </w:r>
          </w:p>
          <w:p w:rsidR="0062098D" w:rsidRDefault="0062098D" w:rsidP="00624F70">
            <w:pPr>
              <w:jc w:val="both"/>
            </w:pPr>
            <w:r>
              <w:t>м</w:t>
            </w:r>
            <w:r w:rsidRPr="0062098D">
              <w:t>одернизация системы защиты информации</w:t>
            </w:r>
            <w:r w:rsidR="007517B2">
              <w:t xml:space="preserve"> </w:t>
            </w:r>
            <w:r w:rsidRPr="0062098D">
              <w:t xml:space="preserve">системы </w:t>
            </w:r>
            <w:r w:rsidR="007517B2">
              <w:t xml:space="preserve">         </w:t>
            </w:r>
            <w:r w:rsidRPr="0062098D">
              <w:t>видеонаблюдения гп. Излучинск</w:t>
            </w:r>
            <w:r>
              <w:t>;</w:t>
            </w:r>
          </w:p>
          <w:p w:rsidR="0062098D" w:rsidRDefault="0062098D" w:rsidP="00624F70">
            <w:pPr>
              <w:jc w:val="both"/>
            </w:pPr>
            <w:r>
              <w:t>м</w:t>
            </w:r>
            <w:r w:rsidRPr="0062098D">
              <w:t>одернизация системы видеонаблюдения гп. Излучинск</w:t>
            </w:r>
            <w:r>
              <w:t>;</w:t>
            </w:r>
          </w:p>
          <w:p w:rsidR="002D4348" w:rsidRDefault="0062098D" w:rsidP="007517B2">
            <w:pPr>
              <w:jc w:val="both"/>
            </w:pPr>
            <w:r w:rsidRPr="0062098D">
              <w:t>услуг</w:t>
            </w:r>
            <w:r>
              <w:t>и</w:t>
            </w:r>
            <w:r w:rsidRPr="0062098D">
              <w:t xml:space="preserve"> по техническому обслуживанию систем</w:t>
            </w:r>
            <w:r w:rsidR="007517B2">
              <w:t xml:space="preserve"> </w:t>
            </w:r>
            <w:r w:rsidRPr="0062098D">
              <w:t>видеообзора и комплексов видеофиксации гп. Излучинск</w:t>
            </w:r>
            <w:r w:rsidR="006E2D31">
              <w:t>;</w:t>
            </w:r>
          </w:p>
          <w:p w:rsidR="006E2D31" w:rsidRPr="0062098D" w:rsidRDefault="006E2D31" w:rsidP="007517B2">
            <w:pPr>
              <w:jc w:val="both"/>
            </w:pPr>
            <w:r>
              <w:t>оказание услуг по проведению экспертизы возможности использования радиоэлектронных средств и их электромагнитной совместимости с действующими и планируемыми для использования</w:t>
            </w:r>
          </w:p>
        </w:tc>
        <w:tc>
          <w:tcPr>
            <w:tcW w:w="3685" w:type="dxa"/>
          </w:tcPr>
          <w:p w:rsidR="00260920" w:rsidRDefault="002D4348" w:rsidP="00260920">
            <w:pPr>
              <w:autoSpaceDE w:val="0"/>
              <w:autoSpaceDN w:val="0"/>
              <w:adjustRightInd w:val="0"/>
              <w:jc w:val="both"/>
            </w:pPr>
            <w:r>
              <w:t>Федеральный закон</w:t>
            </w:r>
            <w:r w:rsidR="00260920">
              <w:t xml:space="preserve"> </w:t>
            </w:r>
            <w:r>
              <w:t xml:space="preserve">от 06.10.2003 </w:t>
            </w:r>
            <w:r w:rsidR="00260920">
              <w:t xml:space="preserve">             </w:t>
            </w:r>
            <w:r>
              <w:t xml:space="preserve">№ 131-ФЗ «Об общих принципах </w:t>
            </w:r>
            <w:r w:rsidR="00260920">
              <w:t xml:space="preserve">          </w:t>
            </w:r>
            <w:r>
              <w:t xml:space="preserve">организации местного самоуправления в Российской Федерации», </w:t>
            </w:r>
          </w:p>
          <w:p w:rsidR="002D4348" w:rsidRPr="00BD50A1" w:rsidRDefault="002D4348" w:rsidP="00260920">
            <w:pPr>
              <w:autoSpaceDE w:val="0"/>
              <w:autoSpaceDN w:val="0"/>
              <w:adjustRightInd w:val="0"/>
              <w:jc w:val="both"/>
            </w:pPr>
            <w:r>
              <w:t>от 23.06.2016 № 182-ФЗ</w:t>
            </w:r>
            <w:r w:rsidR="0062098D">
              <w:t xml:space="preserve"> </w:t>
            </w:r>
            <w:r>
              <w:t>«Об основах системы профилактики правонарушений в Российской Федерации»</w:t>
            </w:r>
            <w:r w:rsidR="00BE13FD">
              <w:t xml:space="preserve"> </w:t>
            </w:r>
          </w:p>
        </w:tc>
        <w:tc>
          <w:tcPr>
            <w:tcW w:w="2411" w:type="dxa"/>
          </w:tcPr>
          <w:p w:rsidR="002D4348" w:rsidRPr="00015C8F" w:rsidRDefault="00E010FE" w:rsidP="006657C4">
            <w:pPr>
              <w:autoSpaceDE w:val="0"/>
              <w:autoSpaceDN w:val="0"/>
              <w:adjustRightInd w:val="0"/>
              <w:jc w:val="both"/>
              <w:rPr>
                <w:rFonts w:eastAsia="Calibri"/>
                <w:lang w:eastAsia="en-US"/>
              </w:rPr>
            </w:pPr>
            <w:r w:rsidRPr="00E010FE">
              <w:t>Снижение уровня преступности на территории поселения, (число зарегистрированных преступлений на 100 тыс. человек населения)</w:t>
            </w:r>
            <w:r>
              <w:t xml:space="preserve"> </w:t>
            </w:r>
          </w:p>
        </w:tc>
      </w:tr>
      <w:tr w:rsidR="002D4348" w:rsidRPr="008102C9" w:rsidTr="007517B2">
        <w:tc>
          <w:tcPr>
            <w:tcW w:w="675" w:type="dxa"/>
          </w:tcPr>
          <w:p w:rsidR="002D4348" w:rsidRPr="008102C9" w:rsidRDefault="002D4348" w:rsidP="002D4348">
            <w:pPr>
              <w:ind w:left="-108" w:right="-141"/>
              <w:jc w:val="center"/>
              <w:rPr>
                <w:rFonts w:eastAsia="Calibri"/>
                <w:lang w:eastAsia="en-US"/>
              </w:rPr>
            </w:pPr>
            <w:r>
              <w:rPr>
                <w:rFonts w:eastAsia="Calibri"/>
                <w:lang w:eastAsia="en-US"/>
              </w:rPr>
              <w:t>3</w:t>
            </w:r>
            <w:r w:rsidRPr="008102C9">
              <w:rPr>
                <w:rFonts w:eastAsia="Calibri"/>
                <w:lang w:eastAsia="en-US"/>
              </w:rPr>
              <w:t>.</w:t>
            </w:r>
          </w:p>
        </w:tc>
        <w:tc>
          <w:tcPr>
            <w:tcW w:w="2302" w:type="dxa"/>
          </w:tcPr>
          <w:p w:rsidR="002D4348" w:rsidRPr="008102C9" w:rsidRDefault="002D4348" w:rsidP="00802551">
            <w:pPr>
              <w:jc w:val="both"/>
              <w:rPr>
                <w:color w:val="000000"/>
              </w:rPr>
            </w:pPr>
            <w:r w:rsidRPr="0015526C">
              <w:t>Реализация мер по участию в профилактике терроризма, а также в минимизации и (или) ликвидации последствий проявлений терроризма в границах поселения</w:t>
            </w:r>
          </w:p>
        </w:tc>
        <w:tc>
          <w:tcPr>
            <w:tcW w:w="6378" w:type="dxa"/>
          </w:tcPr>
          <w:p w:rsidR="00BE13FD" w:rsidRDefault="00BE13FD" w:rsidP="00624F70">
            <w:pPr>
              <w:jc w:val="both"/>
            </w:pPr>
            <w:r>
              <w:t>У</w:t>
            </w:r>
            <w:r w:rsidRPr="008102C9">
              <w:t>слуги по эвакуации транспортных средств</w:t>
            </w:r>
            <w:r>
              <w:t xml:space="preserve">; </w:t>
            </w:r>
          </w:p>
          <w:p w:rsidR="002D4348" w:rsidRDefault="00BE13FD" w:rsidP="00624F70">
            <w:pPr>
              <w:jc w:val="both"/>
            </w:pPr>
            <w:r>
              <w:t>у</w:t>
            </w:r>
            <w:r w:rsidR="002D4348" w:rsidRPr="008102C9">
              <w:t>слуги по техническому обслуживанию стационарной стойки с кнопкой экстренного вызова наряда полиции и системой обратной связи;</w:t>
            </w:r>
          </w:p>
          <w:p w:rsidR="00BE13FD" w:rsidRDefault="00BE13FD" w:rsidP="00624F70">
            <w:pPr>
              <w:jc w:val="both"/>
            </w:pPr>
            <w:r w:rsidRPr="00BE13FD">
              <w:t>услуг</w:t>
            </w:r>
            <w:r>
              <w:t>и</w:t>
            </w:r>
            <w:r w:rsidRPr="00BE13FD">
              <w:t xml:space="preserve"> по техническому обслуживанию системы оповещения</w:t>
            </w:r>
            <w:r>
              <w:t>;</w:t>
            </w:r>
          </w:p>
          <w:p w:rsidR="00BE13FD" w:rsidRDefault="00BE13FD" w:rsidP="00624F70">
            <w:pPr>
              <w:jc w:val="both"/>
            </w:pPr>
            <w:r w:rsidRPr="008102C9">
              <w:t>приобретение полиграфической продукции</w:t>
            </w:r>
            <w:r>
              <w:t>;</w:t>
            </w:r>
          </w:p>
          <w:p w:rsidR="00BE13FD" w:rsidRDefault="00BE13FD" w:rsidP="00624F70">
            <w:pPr>
              <w:jc w:val="both"/>
            </w:pPr>
            <w:r w:rsidRPr="00BE13FD">
              <w:t>услуг</w:t>
            </w:r>
            <w:r w:rsidR="00127CD5">
              <w:t>и</w:t>
            </w:r>
            <w:r w:rsidRPr="00BE13FD">
              <w:t xml:space="preserve"> по установке временных средств ограничения движения транспорта</w:t>
            </w:r>
            <w:r>
              <w:t>;</w:t>
            </w:r>
          </w:p>
          <w:p w:rsidR="00AE7644" w:rsidRDefault="00AE7644" w:rsidP="00624F70">
            <w:pPr>
              <w:jc w:val="both"/>
            </w:pPr>
            <w:r>
              <w:t>контроль состояния тревожной кнопки;</w:t>
            </w:r>
          </w:p>
          <w:p w:rsidR="00127CD5" w:rsidRDefault="00127CD5" w:rsidP="00624F70">
            <w:pPr>
              <w:jc w:val="both"/>
            </w:pPr>
            <w:r>
              <w:t>п</w:t>
            </w:r>
            <w:r w:rsidRPr="00127CD5">
              <w:t>оставка переносных секций временных ограждений</w:t>
            </w:r>
            <w:r>
              <w:t>;</w:t>
            </w:r>
          </w:p>
          <w:p w:rsidR="002D4348" w:rsidRPr="008102C9" w:rsidRDefault="002D4348" w:rsidP="00127CD5">
            <w:pPr>
              <w:jc w:val="both"/>
            </w:pPr>
            <w:r w:rsidRPr="008102C9">
              <w:t>услуги по техническому обслуживанию системы оповещения,</w:t>
            </w:r>
            <w:r>
              <w:t xml:space="preserve"> </w:t>
            </w:r>
            <w:r w:rsidRPr="008102C9">
              <w:t>расположенной на центральной площади пгт. Излучинск</w:t>
            </w:r>
          </w:p>
        </w:tc>
        <w:tc>
          <w:tcPr>
            <w:tcW w:w="3685" w:type="dxa"/>
          </w:tcPr>
          <w:p w:rsidR="00260920" w:rsidRDefault="002D4348" w:rsidP="00BD50A1">
            <w:pPr>
              <w:autoSpaceDE w:val="0"/>
              <w:autoSpaceDN w:val="0"/>
              <w:adjustRightInd w:val="0"/>
              <w:jc w:val="both"/>
            </w:pPr>
            <w:r w:rsidRPr="008102C9">
              <w:t xml:space="preserve">Федеральный закон </w:t>
            </w:r>
            <w:r w:rsidR="00260920">
              <w:t>от 06.10.2003              № 131-ФЗ «Об общих принципах           организации местного самоуправления в Российской Федерации»,</w:t>
            </w:r>
          </w:p>
          <w:p w:rsidR="002D4348" w:rsidRPr="008102C9" w:rsidRDefault="002D4348" w:rsidP="00BD50A1">
            <w:pPr>
              <w:autoSpaceDE w:val="0"/>
              <w:autoSpaceDN w:val="0"/>
              <w:adjustRightInd w:val="0"/>
              <w:jc w:val="both"/>
            </w:pPr>
            <w:r w:rsidRPr="008102C9">
              <w:t>от 06.03.2006 № 35-ФЗ «О противодействии терроризму»</w:t>
            </w:r>
          </w:p>
          <w:p w:rsidR="002D4348" w:rsidRPr="008102C9" w:rsidRDefault="002D4348" w:rsidP="00802551">
            <w:pPr>
              <w:autoSpaceDE w:val="0"/>
              <w:autoSpaceDN w:val="0"/>
              <w:adjustRightInd w:val="0"/>
              <w:jc w:val="both"/>
            </w:pPr>
          </w:p>
        </w:tc>
        <w:tc>
          <w:tcPr>
            <w:tcW w:w="2411" w:type="dxa"/>
          </w:tcPr>
          <w:p w:rsidR="002D4348" w:rsidRPr="00826746" w:rsidRDefault="00E010FE" w:rsidP="00BE13FD">
            <w:pPr>
              <w:jc w:val="both"/>
            </w:pPr>
            <w:r w:rsidRPr="00E010FE">
              <w:t>Снижение уровня преступности на территории поселения, (число зарегистрированных преступлений на 100 тыс. человек населения)</w:t>
            </w:r>
            <w:r>
              <w:t xml:space="preserve"> </w:t>
            </w:r>
          </w:p>
        </w:tc>
      </w:tr>
    </w:tbl>
    <w:p w:rsidR="00802551" w:rsidRPr="00AC74C4" w:rsidRDefault="00802551" w:rsidP="00BD50A1">
      <w:pPr>
        <w:widowControl w:val="0"/>
        <w:autoSpaceDE w:val="0"/>
        <w:autoSpaceDN w:val="0"/>
        <w:ind w:left="426"/>
        <w:jc w:val="both"/>
        <w:rPr>
          <w:rFonts w:eastAsia="Calibri"/>
          <w:sz w:val="28"/>
          <w:szCs w:val="28"/>
        </w:rPr>
      </w:pPr>
    </w:p>
    <w:p w:rsidR="00802551" w:rsidRPr="00975292" w:rsidRDefault="00802551" w:rsidP="00BD50A1">
      <w:pPr>
        <w:widowControl w:val="0"/>
        <w:autoSpaceDE w:val="0"/>
        <w:autoSpaceDN w:val="0"/>
        <w:ind w:left="426"/>
      </w:pPr>
      <w:r w:rsidRPr="00975292">
        <w:t>* Заполняется при наличии.</w:t>
      </w:r>
    </w:p>
    <w:p w:rsidR="00802551" w:rsidRDefault="00802551" w:rsidP="00BD50A1">
      <w:pPr>
        <w:pStyle w:val="ConsPlusNormal"/>
        <w:widowControl/>
        <w:tabs>
          <w:tab w:val="left" w:pos="11160"/>
        </w:tabs>
        <w:ind w:left="426" w:firstLine="0"/>
        <w:jc w:val="both"/>
        <w:outlineLvl w:val="1"/>
        <w:rPr>
          <w:rFonts w:ascii="Times New Roman" w:hAnsi="Times New Roman" w:cs="Times New Roman"/>
          <w:sz w:val="24"/>
          <w:szCs w:val="24"/>
        </w:rPr>
      </w:pPr>
      <w:r w:rsidRPr="00975292">
        <w:rPr>
          <w:rFonts w:ascii="Times New Roman" w:hAnsi="Times New Roman" w:cs="Times New Roman"/>
          <w:sz w:val="24"/>
          <w:szCs w:val="24"/>
        </w:rPr>
        <w:t>** Характеристика, методика расчета или ссылка на форму федерального статистического наблюдения.</w:t>
      </w:r>
    </w:p>
    <w:p w:rsidR="00057129" w:rsidRPr="00AC74C4" w:rsidRDefault="00057129" w:rsidP="00057129">
      <w:pPr>
        <w:widowControl w:val="0"/>
        <w:autoSpaceDE w:val="0"/>
        <w:autoSpaceDN w:val="0"/>
        <w:ind w:firstLine="540"/>
        <w:jc w:val="right"/>
        <w:outlineLvl w:val="1"/>
        <w:rPr>
          <w:sz w:val="28"/>
          <w:szCs w:val="28"/>
        </w:rPr>
      </w:pPr>
      <w:r>
        <w:rPr>
          <w:sz w:val="28"/>
          <w:szCs w:val="28"/>
        </w:rPr>
        <w:br w:type="page"/>
      </w:r>
      <w:r w:rsidRPr="00AC74C4">
        <w:rPr>
          <w:sz w:val="28"/>
          <w:szCs w:val="28"/>
        </w:rPr>
        <w:t xml:space="preserve">Таблица 5 </w:t>
      </w:r>
    </w:p>
    <w:p w:rsidR="00057129" w:rsidRPr="00AC74C4" w:rsidRDefault="00057129" w:rsidP="00057129">
      <w:pPr>
        <w:widowControl w:val="0"/>
        <w:autoSpaceDE w:val="0"/>
        <w:autoSpaceDN w:val="0"/>
        <w:rPr>
          <w:sz w:val="28"/>
          <w:szCs w:val="28"/>
        </w:rPr>
      </w:pPr>
    </w:p>
    <w:p w:rsidR="00057129" w:rsidRDefault="00057129" w:rsidP="00057129">
      <w:pPr>
        <w:widowControl w:val="0"/>
        <w:autoSpaceDE w:val="0"/>
        <w:autoSpaceDN w:val="0"/>
        <w:jc w:val="center"/>
        <w:rPr>
          <w:sz w:val="28"/>
          <w:szCs w:val="28"/>
        </w:rPr>
      </w:pPr>
      <w:r w:rsidRPr="00AC74C4">
        <w:rPr>
          <w:sz w:val="28"/>
          <w:szCs w:val="28"/>
        </w:rPr>
        <w:t>Перечень объектов капитального строительства</w:t>
      </w:r>
      <w:r>
        <w:rPr>
          <w:sz w:val="28"/>
          <w:szCs w:val="28"/>
        </w:rPr>
        <w:t>*</w:t>
      </w:r>
    </w:p>
    <w:p w:rsidR="00057129" w:rsidRDefault="00057129" w:rsidP="00057129">
      <w:pPr>
        <w:widowControl w:val="0"/>
        <w:autoSpaceDE w:val="0"/>
        <w:autoSpaceDN w:val="0"/>
        <w:jc w:val="center"/>
        <w:rPr>
          <w:sz w:val="28"/>
          <w:szCs w:val="28"/>
        </w:rPr>
      </w:pPr>
    </w:p>
    <w:tbl>
      <w:tblPr>
        <w:tblW w:w="149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3114"/>
        <w:gridCol w:w="2575"/>
        <w:gridCol w:w="2881"/>
        <w:gridCol w:w="3053"/>
      </w:tblGrid>
      <w:tr w:rsidR="00057129" w:rsidRPr="00AC74C4" w:rsidTr="00057129">
        <w:tc>
          <w:tcPr>
            <w:tcW w:w="6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w:t>
            </w:r>
          </w:p>
          <w:p w:rsidR="00057129" w:rsidRPr="00AC74C4" w:rsidRDefault="00057129" w:rsidP="00741D48">
            <w:pPr>
              <w:widowControl w:val="0"/>
              <w:autoSpaceDE w:val="0"/>
              <w:autoSpaceDN w:val="0"/>
              <w:jc w:val="center"/>
              <w:rPr>
                <w:sz w:val="28"/>
                <w:szCs w:val="28"/>
              </w:rPr>
            </w:pPr>
            <w:r w:rsidRPr="00AC74C4">
              <w:rPr>
                <w:sz w:val="28"/>
                <w:szCs w:val="28"/>
              </w:rPr>
              <w:t>п/п</w:t>
            </w:r>
          </w:p>
        </w:tc>
        <w:tc>
          <w:tcPr>
            <w:tcW w:w="269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Наименование муниципального образования</w:t>
            </w:r>
          </w:p>
        </w:tc>
        <w:tc>
          <w:tcPr>
            <w:tcW w:w="311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Наименование объекта</w:t>
            </w:r>
          </w:p>
        </w:tc>
        <w:tc>
          <w:tcPr>
            <w:tcW w:w="25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Мощность</w:t>
            </w:r>
          </w:p>
        </w:tc>
        <w:tc>
          <w:tcPr>
            <w:tcW w:w="2881"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Срок строительства, проектирования</w:t>
            </w:r>
          </w:p>
        </w:tc>
        <w:tc>
          <w:tcPr>
            <w:tcW w:w="3053" w:type="dxa"/>
            <w:shd w:val="clear" w:color="auto" w:fill="auto"/>
          </w:tcPr>
          <w:p w:rsidR="00057129" w:rsidRDefault="00057129" w:rsidP="00741D48">
            <w:pPr>
              <w:widowControl w:val="0"/>
              <w:autoSpaceDE w:val="0"/>
              <w:autoSpaceDN w:val="0"/>
              <w:jc w:val="center"/>
              <w:rPr>
                <w:sz w:val="28"/>
                <w:szCs w:val="28"/>
              </w:rPr>
            </w:pPr>
            <w:r w:rsidRPr="00AC74C4">
              <w:rPr>
                <w:sz w:val="28"/>
                <w:szCs w:val="28"/>
              </w:rPr>
              <w:t xml:space="preserve">Источник </w:t>
            </w:r>
          </w:p>
          <w:p w:rsidR="00057129" w:rsidRPr="00AC74C4" w:rsidRDefault="00057129" w:rsidP="00741D48">
            <w:pPr>
              <w:widowControl w:val="0"/>
              <w:autoSpaceDE w:val="0"/>
              <w:autoSpaceDN w:val="0"/>
              <w:jc w:val="center"/>
              <w:rPr>
                <w:sz w:val="28"/>
                <w:szCs w:val="28"/>
              </w:rPr>
            </w:pPr>
            <w:r w:rsidRPr="00AC74C4">
              <w:rPr>
                <w:sz w:val="28"/>
                <w:szCs w:val="28"/>
              </w:rPr>
              <w:t>финансирования</w:t>
            </w:r>
          </w:p>
        </w:tc>
      </w:tr>
      <w:tr w:rsidR="00057129" w:rsidRPr="00AC74C4" w:rsidTr="00057129">
        <w:tc>
          <w:tcPr>
            <w:tcW w:w="6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1</w:t>
            </w:r>
          </w:p>
        </w:tc>
        <w:tc>
          <w:tcPr>
            <w:tcW w:w="269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2</w:t>
            </w:r>
          </w:p>
        </w:tc>
        <w:tc>
          <w:tcPr>
            <w:tcW w:w="311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3</w:t>
            </w:r>
          </w:p>
        </w:tc>
        <w:tc>
          <w:tcPr>
            <w:tcW w:w="25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4</w:t>
            </w:r>
          </w:p>
        </w:tc>
        <w:tc>
          <w:tcPr>
            <w:tcW w:w="2881"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5</w:t>
            </w:r>
          </w:p>
        </w:tc>
        <w:tc>
          <w:tcPr>
            <w:tcW w:w="3053"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6</w:t>
            </w:r>
          </w:p>
        </w:tc>
      </w:tr>
      <w:tr w:rsidR="00057129" w:rsidRPr="00AC74C4" w:rsidTr="00057129">
        <w:tc>
          <w:tcPr>
            <w:tcW w:w="6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1</w:t>
            </w:r>
          </w:p>
        </w:tc>
        <w:tc>
          <w:tcPr>
            <w:tcW w:w="2694" w:type="dxa"/>
            <w:shd w:val="clear" w:color="auto" w:fill="auto"/>
          </w:tcPr>
          <w:p w:rsidR="00057129" w:rsidRPr="00AC74C4" w:rsidRDefault="00057129" w:rsidP="00741D48">
            <w:pPr>
              <w:widowControl w:val="0"/>
              <w:autoSpaceDE w:val="0"/>
              <w:autoSpaceDN w:val="0"/>
              <w:jc w:val="center"/>
              <w:rPr>
                <w:sz w:val="28"/>
                <w:szCs w:val="28"/>
              </w:rPr>
            </w:pPr>
          </w:p>
        </w:tc>
        <w:tc>
          <w:tcPr>
            <w:tcW w:w="3114" w:type="dxa"/>
            <w:shd w:val="clear" w:color="auto" w:fill="auto"/>
          </w:tcPr>
          <w:p w:rsidR="00057129" w:rsidRDefault="00057129" w:rsidP="00741D48">
            <w:pPr>
              <w:jc w:val="center"/>
            </w:pPr>
          </w:p>
        </w:tc>
        <w:tc>
          <w:tcPr>
            <w:tcW w:w="2575" w:type="dxa"/>
            <w:shd w:val="clear" w:color="auto" w:fill="auto"/>
          </w:tcPr>
          <w:p w:rsidR="00057129" w:rsidRDefault="00057129" w:rsidP="00741D48">
            <w:pPr>
              <w:jc w:val="center"/>
            </w:pPr>
          </w:p>
        </w:tc>
        <w:tc>
          <w:tcPr>
            <w:tcW w:w="2881" w:type="dxa"/>
            <w:shd w:val="clear" w:color="auto" w:fill="auto"/>
          </w:tcPr>
          <w:p w:rsidR="00057129" w:rsidRDefault="00057129" w:rsidP="00741D48">
            <w:pPr>
              <w:jc w:val="center"/>
            </w:pPr>
          </w:p>
        </w:tc>
        <w:tc>
          <w:tcPr>
            <w:tcW w:w="3053" w:type="dxa"/>
            <w:shd w:val="clear" w:color="auto" w:fill="auto"/>
          </w:tcPr>
          <w:p w:rsidR="00057129" w:rsidRDefault="00057129" w:rsidP="00741D48">
            <w:pPr>
              <w:jc w:val="center"/>
            </w:pPr>
          </w:p>
        </w:tc>
      </w:tr>
    </w:tbl>
    <w:p w:rsidR="00057129" w:rsidRDefault="00057129" w:rsidP="00057129">
      <w:pPr>
        <w:widowControl w:val="0"/>
        <w:autoSpaceDE w:val="0"/>
        <w:autoSpaceDN w:val="0"/>
        <w:rPr>
          <w:sz w:val="28"/>
          <w:szCs w:val="28"/>
        </w:rPr>
      </w:pPr>
    </w:p>
    <w:p w:rsidR="00057129" w:rsidRPr="002955FE" w:rsidRDefault="00057129" w:rsidP="00057129">
      <w:pPr>
        <w:widowControl w:val="0"/>
        <w:autoSpaceDE w:val="0"/>
        <w:autoSpaceDN w:val="0"/>
        <w:ind w:left="426"/>
      </w:pPr>
      <w:r w:rsidRPr="002955FE">
        <w:t>* Муниципальной программой не предусмотрено капитальное строительство.</w:t>
      </w:r>
      <w:r>
        <w:t xml:space="preserve"> </w:t>
      </w:r>
    </w:p>
    <w:p w:rsidR="00057129" w:rsidRDefault="001D6B0C" w:rsidP="00057129">
      <w:pPr>
        <w:widowControl w:val="0"/>
        <w:autoSpaceDE w:val="0"/>
        <w:autoSpaceDN w:val="0"/>
        <w:rPr>
          <w:sz w:val="28"/>
          <w:szCs w:val="28"/>
        </w:rPr>
      </w:pPr>
      <w:r>
        <w:rPr>
          <w:sz w:val="28"/>
          <w:szCs w:val="28"/>
        </w:rPr>
        <w:t xml:space="preserve">                                                                                                                                                                                                                             ».</w:t>
      </w:r>
    </w:p>
    <w:p w:rsidR="00057129" w:rsidRPr="00AC74C4" w:rsidRDefault="00057129" w:rsidP="00057129">
      <w:pPr>
        <w:widowControl w:val="0"/>
        <w:autoSpaceDE w:val="0"/>
        <w:autoSpaceDN w:val="0"/>
        <w:rPr>
          <w:sz w:val="28"/>
          <w:szCs w:val="28"/>
        </w:rPr>
      </w:pPr>
    </w:p>
    <w:p w:rsidR="00057129" w:rsidRDefault="00057129" w:rsidP="00057129">
      <w:pPr>
        <w:jc w:val="both"/>
        <w:rPr>
          <w:b/>
          <w:sz w:val="28"/>
          <w:szCs w:val="28"/>
        </w:rPr>
      </w:pPr>
    </w:p>
    <w:p w:rsidR="00802551" w:rsidRPr="001C5B30" w:rsidRDefault="00802551" w:rsidP="00BD50A1">
      <w:pPr>
        <w:pStyle w:val="ConsPlusNormal"/>
        <w:ind w:left="284" w:firstLine="0"/>
        <w:rPr>
          <w:sz w:val="28"/>
          <w:szCs w:val="28"/>
        </w:rPr>
      </w:pPr>
    </w:p>
    <w:sectPr w:rsidR="00802551" w:rsidRPr="001C5B30" w:rsidSect="0078297F">
      <w:pgSz w:w="16838" w:h="11906" w:orient="landscape"/>
      <w:pgMar w:top="1560"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602" w:rsidRDefault="00AC3602">
      <w:r>
        <w:separator/>
      </w:r>
    </w:p>
  </w:endnote>
  <w:endnote w:type="continuationSeparator" w:id="0">
    <w:p w:rsidR="00AC3602" w:rsidRDefault="00AC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602" w:rsidRDefault="00AC3602">
      <w:r>
        <w:separator/>
      </w:r>
    </w:p>
  </w:footnote>
  <w:footnote w:type="continuationSeparator" w:id="0">
    <w:p w:rsidR="00AC3602" w:rsidRDefault="00AC3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97A" w:rsidRDefault="00C6097A" w:rsidP="0035399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6097A" w:rsidRDefault="00C6097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97A" w:rsidRPr="00E723F6" w:rsidRDefault="00C6097A">
    <w:pPr>
      <w:pStyle w:val="a8"/>
      <w:jc w:val="center"/>
      <w:rPr>
        <w:sz w:val="28"/>
        <w:szCs w:val="28"/>
      </w:rPr>
    </w:pPr>
    <w:r w:rsidRPr="00E723F6">
      <w:rPr>
        <w:sz w:val="28"/>
        <w:szCs w:val="28"/>
      </w:rPr>
      <w:fldChar w:fldCharType="begin"/>
    </w:r>
    <w:r w:rsidRPr="00E723F6">
      <w:rPr>
        <w:sz w:val="28"/>
        <w:szCs w:val="28"/>
      </w:rPr>
      <w:instrText>PAGE   \* MERGEFORMAT</w:instrText>
    </w:r>
    <w:r w:rsidRPr="00E723F6">
      <w:rPr>
        <w:sz w:val="28"/>
        <w:szCs w:val="28"/>
      </w:rPr>
      <w:fldChar w:fldCharType="separate"/>
    </w:r>
    <w:r w:rsidR="00C23064" w:rsidRPr="00C23064">
      <w:rPr>
        <w:noProof/>
        <w:sz w:val="28"/>
        <w:szCs w:val="28"/>
        <w:lang w:val="ru-RU"/>
      </w:rPr>
      <w:t>2</w:t>
    </w:r>
    <w:r w:rsidRPr="00E723F6">
      <w:rPr>
        <w:sz w:val="28"/>
        <w:szCs w:val="28"/>
      </w:rPr>
      <w:fldChar w:fldCharType="end"/>
    </w:r>
  </w:p>
  <w:p w:rsidR="00C6097A" w:rsidRDefault="00C6097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2BE6"/>
    <w:rsid w:val="000138D6"/>
    <w:rsid w:val="0001651B"/>
    <w:rsid w:val="0001731A"/>
    <w:rsid w:val="00017E46"/>
    <w:rsid w:val="00020408"/>
    <w:rsid w:val="00020A49"/>
    <w:rsid w:val="000222DD"/>
    <w:rsid w:val="000240F9"/>
    <w:rsid w:val="000260BE"/>
    <w:rsid w:val="0002772F"/>
    <w:rsid w:val="00027C21"/>
    <w:rsid w:val="0003009C"/>
    <w:rsid w:val="00034FB2"/>
    <w:rsid w:val="000361BD"/>
    <w:rsid w:val="00037CBB"/>
    <w:rsid w:val="00040F57"/>
    <w:rsid w:val="00041065"/>
    <w:rsid w:val="00043AD3"/>
    <w:rsid w:val="00044731"/>
    <w:rsid w:val="0004670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F04"/>
    <w:rsid w:val="0008150B"/>
    <w:rsid w:val="0008157A"/>
    <w:rsid w:val="000821D6"/>
    <w:rsid w:val="000838E1"/>
    <w:rsid w:val="00083D8A"/>
    <w:rsid w:val="00090403"/>
    <w:rsid w:val="00090973"/>
    <w:rsid w:val="00090E81"/>
    <w:rsid w:val="000910FF"/>
    <w:rsid w:val="00092F7E"/>
    <w:rsid w:val="00094BAB"/>
    <w:rsid w:val="00094ED2"/>
    <w:rsid w:val="000970A7"/>
    <w:rsid w:val="00097466"/>
    <w:rsid w:val="00097550"/>
    <w:rsid w:val="000A2B1B"/>
    <w:rsid w:val="000A2C76"/>
    <w:rsid w:val="000A3787"/>
    <w:rsid w:val="000A4083"/>
    <w:rsid w:val="000A591A"/>
    <w:rsid w:val="000A5FCC"/>
    <w:rsid w:val="000B3AD8"/>
    <w:rsid w:val="000B40C5"/>
    <w:rsid w:val="000B443E"/>
    <w:rsid w:val="000C0522"/>
    <w:rsid w:val="000C0CE8"/>
    <w:rsid w:val="000C103B"/>
    <w:rsid w:val="000C2D4E"/>
    <w:rsid w:val="000C3C35"/>
    <w:rsid w:val="000C4AA2"/>
    <w:rsid w:val="000C522E"/>
    <w:rsid w:val="000C6600"/>
    <w:rsid w:val="000C66AF"/>
    <w:rsid w:val="000D06D7"/>
    <w:rsid w:val="000D15D0"/>
    <w:rsid w:val="000D1911"/>
    <w:rsid w:val="000D3A0E"/>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BE9"/>
    <w:rsid w:val="00142A54"/>
    <w:rsid w:val="00142DC4"/>
    <w:rsid w:val="00143589"/>
    <w:rsid w:val="00145E87"/>
    <w:rsid w:val="0014626D"/>
    <w:rsid w:val="00146EF2"/>
    <w:rsid w:val="0014753D"/>
    <w:rsid w:val="00151B1E"/>
    <w:rsid w:val="0015526C"/>
    <w:rsid w:val="001560F0"/>
    <w:rsid w:val="0015690A"/>
    <w:rsid w:val="00156A58"/>
    <w:rsid w:val="00161166"/>
    <w:rsid w:val="00161168"/>
    <w:rsid w:val="00171297"/>
    <w:rsid w:val="001717B6"/>
    <w:rsid w:val="00171AC5"/>
    <w:rsid w:val="00173188"/>
    <w:rsid w:val="00173325"/>
    <w:rsid w:val="00173D77"/>
    <w:rsid w:val="0017548B"/>
    <w:rsid w:val="00176C7B"/>
    <w:rsid w:val="00176CA3"/>
    <w:rsid w:val="00180F43"/>
    <w:rsid w:val="00181D99"/>
    <w:rsid w:val="00181DD7"/>
    <w:rsid w:val="00182B52"/>
    <w:rsid w:val="00182CE0"/>
    <w:rsid w:val="00183C43"/>
    <w:rsid w:val="00184BED"/>
    <w:rsid w:val="00184DE9"/>
    <w:rsid w:val="001854EE"/>
    <w:rsid w:val="0018697E"/>
    <w:rsid w:val="00190E81"/>
    <w:rsid w:val="00193725"/>
    <w:rsid w:val="00193895"/>
    <w:rsid w:val="00193E2F"/>
    <w:rsid w:val="00194065"/>
    <w:rsid w:val="00194DC8"/>
    <w:rsid w:val="00195DD7"/>
    <w:rsid w:val="0019768C"/>
    <w:rsid w:val="001978CC"/>
    <w:rsid w:val="001A013C"/>
    <w:rsid w:val="001A39FB"/>
    <w:rsid w:val="001A6B5F"/>
    <w:rsid w:val="001B1F2B"/>
    <w:rsid w:val="001B3601"/>
    <w:rsid w:val="001B39B2"/>
    <w:rsid w:val="001B47CC"/>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6B0C"/>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7FF"/>
    <w:rsid w:val="00222F58"/>
    <w:rsid w:val="002233BD"/>
    <w:rsid w:val="0022727F"/>
    <w:rsid w:val="00227401"/>
    <w:rsid w:val="00227B04"/>
    <w:rsid w:val="0023130E"/>
    <w:rsid w:val="00233645"/>
    <w:rsid w:val="002374CB"/>
    <w:rsid w:val="00237D26"/>
    <w:rsid w:val="00241FDB"/>
    <w:rsid w:val="00242158"/>
    <w:rsid w:val="0024283B"/>
    <w:rsid w:val="00243599"/>
    <w:rsid w:val="002451EF"/>
    <w:rsid w:val="00245630"/>
    <w:rsid w:val="00245DFD"/>
    <w:rsid w:val="00246072"/>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6AAC"/>
    <w:rsid w:val="00297BBC"/>
    <w:rsid w:val="002A053A"/>
    <w:rsid w:val="002A1F7F"/>
    <w:rsid w:val="002A3E38"/>
    <w:rsid w:val="002A4152"/>
    <w:rsid w:val="002A7D89"/>
    <w:rsid w:val="002B12A9"/>
    <w:rsid w:val="002B2125"/>
    <w:rsid w:val="002B2F76"/>
    <w:rsid w:val="002B4791"/>
    <w:rsid w:val="002B4B8D"/>
    <w:rsid w:val="002C349E"/>
    <w:rsid w:val="002C51EF"/>
    <w:rsid w:val="002D12D8"/>
    <w:rsid w:val="002D2804"/>
    <w:rsid w:val="002D4348"/>
    <w:rsid w:val="002D5B3A"/>
    <w:rsid w:val="002D5CC4"/>
    <w:rsid w:val="002D7635"/>
    <w:rsid w:val="002E0517"/>
    <w:rsid w:val="002E060E"/>
    <w:rsid w:val="002E1FC7"/>
    <w:rsid w:val="002E2DC4"/>
    <w:rsid w:val="002E5763"/>
    <w:rsid w:val="002E74D8"/>
    <w:rsid w:val="002E7F3C"/>
    <w:rsid w:val="002F07E4"/>
    <w:rsid w:val="002F1419"/>
    <w:rsid w:val="002F1CB8"/>
    <w:rsid w:val="002F3727"/>
    <w:rsid w:val="002F465A"/>
    <w:rsid w:val="002F5241"/>
    <w:rsid w:val="002F6E30"/>
    <w:rsid w:val="002F7327"/>
    <w:rsid w:val="0030311C"/>
    <w:rsid w:val="003035C7"/>
    <w:rsid w:val="00303CBF"/>
    <w:rsid w:val="0030470B"/>
    <w:rsid w:val="003102A0"/>
    <w:rsid w:val="003109F4"/>
    <w:rsid w:val="0031265E"/>
    <w:rsid w:val="00313CDC"/>
    <w:rsid w:val="00317937"/>
    <w:rsid w:val="00320317"/>
    <w:rsid w:val="00322625"/>
    <w:rsid w:val="00323A6E"/>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2D0A"/>
    <w:rsid w:val="00392F0F"/>
    <w:rsid w:val="003930CF"/>
    <w:rsid w:val="00393D55"/>
    <w:rsid w:val="00394AD1"/>
    <w:rsid w:val="003953AA"/>
    <w:rsid w:val="00396A62"/>
    <w:rsid w:val="00397C9B"/>
    <w:rsid w:val="003A0880"/>
    <w:rsid w:val="003A2094"/>
    <w:rsid w:val="003A3A60"/>
    <w:rsid w:val="003A4A6B"/>
    <w:rsid w:val="003A53CA"/>
    <w:rsid w:val="003B168D"/>
    <w:rsid w:val="003B1690"/>
    <w:rsid w:val="003B330C"/>
    <w:rsid w:val="003B4A71"/>
    <w:rsid w:val="003B5DFB"/>
    <w:rsid w:val="003B6641"/>
    <w:rsid w:val="003B684C"/>
    <w:rsid w:val="003C12D7"/>
    <w:rsid w:val="003C13F2"/>
    <w:rsid w:val="003C25FA"/>
    <w:rsid w:val="003C2BBB"/>
    <w:rsid w:val="003C2C19"/>
    <w:rsid w:val="003C3EB5"/>
    <w:rsid w:val="003C6C86"/>
    <w:rsid w:val="003C71B6"/>
    <w:rsid w:val="003D0743"/>
    <w:rsid w:val="003D132A"/>
    <w:rsid w:val="003D1699"/>
    <w:rsid w:val="003D318A"/>
    <w:rsid w:val="003D3D2B"/>
    <w:rsid w:val="003D3DA3"/>
    <w:rsid w:val="003D7C7F"/>
    <w:rsid w:val="003E17EA"/>
    <w:rsid w:val="003E1A4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30D4E"/>
    <w:rsid w:val="00430FD8"/>
    <w:rsid w:val="00431AC1"/>
    <w:rsid w:val="004330B4"/>
    <w:rsid w:val="00434BD0"/>
    <w:rsid w:val="0044159F"/>
    <w:rsid w:val="00444B3A"/>
    <w:rsid w:val="0044607F"/>
    <w:rsid w:val="00446D31"/>
    <w:rsid w:val="0044751F"/>
    <w:rsid w:val="00451F84"/>
    <w:rsid w:val="004525B8"/>
    <w:rsid w:val="00457E3D"/>
    <w:rsid w:val="004609AE"/>
    <w:rsid w:val="004667F0"/>
    <w:rsid w:val="004700FE"/>
    <w:rsid w:val="00471C36"/>
    <w:rsid w:val="00472597"/>
    <w:rsid w:val="00474D10"/>
    <w:rsid w:val="004754DD"/>
    <w:rsid w:val="00475834"/>
    <w:rsid w:val="00476974"/>
    <w:rsid w:val="00482F34"/>
    <w:rsid w:val="00483BD2"/>
    <w:rsid w:val="0048439C"/>
    <w:rsid w:val="00486E7A"/>
    <w:rsid w:val="004905D8"/>
    <w:rsid w:val="00491C43"/>
    <w:rsid w:val="00491FE7"/>
    <w:rsid w:val="0049458A"/>
    <w:rsid w:val="00494FAC"/>
    <w:rsid w:val="0049549E"/>
    <w:rsid w:val="00496279"/>
    <w:rsid w:val="004962DB"/>
    <w:rsid w:val="004977FC"/>
    <w:rsid w:val="004A1E95"/>
    <w:rsid w:val="004A3041"/>
    <w:rsid w:val="004A65DA"/>
    <w:rsid w:val="004A7DF1"/>
    <w:rsid w:val="004B0033"/>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024"/>
    <w:rsid w:val="004E5934"/>
    <w:rsid w:val="004E6A77"/>
    <w:rsid w:val="004F300A"/>
    <w:rsid w:val="004F4C13"/>
    <w:rsid w:val="004F5738"/>
    <w:rsid w:val="004F5F90"/>
    <w:rsid w:val="00500EA5"/>
    <w:rsid w:val="005026FD"/>
    <w:rsid w:val="00505C70"/>
    <w:rsid w:val="00512838"/>
    <w:rsid w:val="00516E93"/>
    <w:rsid w:val="00517C8D"/>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7169"/>
    <w:rsid w:val="00547AA8"/>
    <w:rsid w:val="005502C3"/>
    <w:rsid w:val="005512EF"/>
    <w:rsid w:val="005559E0"/>
    <w:rsid w:val="00556B35"/>
    <w:rsid w:val="00557AAF"/>
    <w:rsid w:val="005605C8"/>
    <w:rsid w:val="005606B8"/>
    <w:rsid w:val="00562640"/>
    <w:rsid w:val="00562EFF"/>
    <w:rsid w:val="00563A18"/>
    <w:rsid w:val="00564C46"/>
    <w:rsid w:val="00564EB2"/>
    <w:rsid w:val="00570493"/>
    <w:rsid w:val="005712E0"/>
    <w:rsid w:val="00572162"/>
    <w:rsid w:val="00574450"/>
    <w:rsid w:val="00574CCD"/>
    <w:rsid w:val="00575249"/>
    <w:rsid w:val="005759B3"/>
    <w:rsid w:val="00581C05"/>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2467"/>
    <w:rsid w:val="005A266E"/>
    <w:rsid w:val="005A4EA2"/>
    <w:rsid w:val="005A4F9E"/>
    <w:rsid w:val="005A6848"/>
    <w:rsid w:val="005A7D29"/>
    <w:rsid w:val="005B1FB6"/>
    <w:rsid w:val="005B2EAD"/>
    <w:rsid w:val="005B36D9"/>
    <w:rsid w:val="005B4455"/>
    <w:rsid w:val="005B4EBC"/>
    <w:rsid w:val="005B659E"/>
    <w:rsid w:val="005C0F32"/>
    <w:rsid w:val="005C3BE2"/>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392"/>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780"/>
    <w:rsid w:val="00636511"/>
    <w:rsid w:val="00643C91"/>
    <w:rsid w:val="00645B6A"/>
    <w:rsid w:val="00647861"/>
    <w:rsid w:val="00647D43"/>
    <w:rsid w:val="00651129"/>
    <w:rsid w:val="00655F64"/>
    <w:rsid w:val="0065606C"/>
    <w:rsid w:val="00661413"/>
    <w:rsid w:val="00661795"/>
    <w:rsid w:val="0066320D"/>
    <w:rsid w:val="0066367E"/>
    <w:rsid w:val="006657C4"/>
    <w:rsid w:val="006658AD"/>
    <w:rsid w:val="00665C4C"/>
    <w:rsid w:val="00666580"/>
    <w:rsid w:val="00671625"/>
    <w:rsid w:val="006721D7"/>
    <w:rsid w:val="006734B6"/>
    <w:rsid w:val="006737E5"/>
    <w:rsid w:val="00675D21"/>
    <w:rsid w:val="00677ECF"/>
    <w:rsid w:val="00682339"/>
    <w:rsid w:val="006823F7"/>
    <w:rsid w:val="00686810"/>
    <w:rsid w:val="00687222"/>
    <w:rsid w:val="00687659"/>
    <w:rsid w:val="00687B61"/>
    <w:rsid w:val="00690452"/>
    <w:rsid w:val="0069078E"/>
    <w:rsid w:val="006911CD"/>
    <w:rsid w:val="00691603"/>
    <w:rsid w:val="00691A75"/>
    <w:rsid w:val="00697344"/>
    <w:rsid w:val="006977D2"/>
    <w:rsid w:val="00697FF9"/>
    <w:rsid w:val="006A7302"/>
    <w:rsid w:val="006A79E8"/>
    <w:rsid w:val="006B1457"/>
    <w:rsid w:val="006B346F"/>
    <w:rsid w:val="006B6114"/>
    <w:rsid w:val="006B7F60"/>
    <w:rsid w:val="006C181B"/>
    <w:rsid w:val="006C205A"/>
    <w:rsid w:val="006C399C"/>
    <w:rsid w:val="006C6BD9"/>
    <w:rsid w:val="006D0207"/>
    <w:rsid w:val="006D1DFE"/>
    <w:rsid w:val="006D232E"/>
    <w:rsid w:val="006D27EA"/>
    <w:rsid w:val="006D3C94"/>
    <w:rsid w:val="006D4417"/>
    <w:rsid w:val="006D5F9B"/>
    <w:rsid w:val="006D7F02"/>
    <w:rsid w:val="006E027C"/>
    <w:rsid w:val="006E09C7"/>
    <w:rsid w:val="006E2AAD"/>
    <w:rsid w:val="006E2D31"/>
    <w:rsid w:val="006E2FB7"/>
    <w:rsid w:val="006E3ECB"/>
    <w:rsid w:val="006E596D"/>
    <w:rsid w:val="006F0516"/>
    <w:rsid w:val="006F13C7"/>
    <w:rsid w:val="006F2209"/>
    <w:rsid w:val="006F2ADF"/>
    <w:rsid w:val="006F51B8"/>
    <w:rsid w:val="006F67FD"/>
    <w:rsid w:val="006F7497"/>
    <w:rsid w:val="006F7969"/>
    <w:rsid w:val="00702906"/>
    <w:rsid w:val="00703462"/>
    <w:rsid w:val="007036D5"/>
    <w:rsid w:val="00703D68"/>
    <w:rsid w:val="00706DE3"/>
    <w:rsid w:val="00710090"/>
    <w:rsid w:val="007109E0"/>
    <w:rsid w:val="00712165"/>
    <w:rsid w:val="00713FD1"/>
    <w:rsid w:val="0072383A"/>
    <w:rsid w:val="007265DE"/>
    <w:rsid w:val="007277C8"/>
    <w:rsid w:val="007318B0"/>
    <w:rsid w:val="00731B12"/>
    <w:rsid w:val="00731BFC"/>
    <w:rsid w:val="00731FD5"/>
    <w:rsid w:val="007326A5"/>
    <w:rsid w:val="00732E3D"/>
    <w:rsid w:val="00734838"/>
    <w:rsid w:val="00736ED3"/>
    <w:rsid w:val="0073749A"/>
    <w:rsid w:val="0073768C"/>
    <w:rsid w:val="007409ED"/>
    <w:rsid w:val="0074156C"/>
    <w:rsid w:val="00741879"/>
    <w:rsid w:val="00741D48"/>
    <w:rsid w:val="00742BA5"/>
    <w:rsid w:val="00744DD7"/>
    <w:rsid w:val="007464FB"/>
    <w:rsid w:val="00747748"/>
    <w:rsid w:val="00751006"/>
    <w:rsid w:val="007517B2"/>
    <w:rsid w:val="00752927"/>
    <w:rsid w:val="00753360"/>
    <w:rsid w:val="00753622"/>
    <w:rsid w:val="0075399F"/>
    <w:rsid w:val="0076019A"/>
    <w:rsid w:val="007601DD"/>
    <w:rsid w:val="00761840"/>
    <w:rsid w:val="00763CD8"/>
    <w:rsid w:val="00764A5B"/>
    <w:rsid w:val="007661EF"/>
    <w:rsid w:val="00771037"/>
    <w:rsid w:val="007712D2"/>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4398"/>
    <w:rsid w:val="007A64D3"/>
    <w:rsid w:val="007B310B"/>
    <w:rsid w:val="007B3B9F"/>
    <w:rsid w:val="007B41D9"/>
    <w:rsid w:val="007B4491"/>
    <w:rsid w:val="007B489F"/>
    <w:rsid w:val="007B572B"/>
    <w:rsid w:val="007B57F1"/>
    <w:rsid w:val="007C0D15"/>
    <w:rsid w:val="007C65B2"/>
    <w:rsid w:val="007C6D07"/>
    <w:rsid w:val="007C7F6C"/>
    <w:rsid w:val="007D0266"/>
    <w:rsid w:val="007D0434"/>
    <w:rsid w:val="007D1116"/>
    <w:rsid w:val="007D2A15"/>
    <w:rsid w:val="007D3A5A"/>
    <w:rsid w:val="007D48D7"/>
    <w:rsid w:val="007D5165"/>
    <w:rsid w:val="007D5ADB"/>
    <w:rsid w:val="007D6E2A"/>
    <w:rsid w:val="007D6E39"/>
    <w:rsid w:val="007E1534"/>
    <w:rsid w:val="007E230E"/>
    <w:rsid w:val="007E4050"/>
    <w:rsid w:val="007E4DF0"/>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3735A"/>
    <w:rsid w:val="00840351"/>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2140"/>
    <w:rsid w:val="0089267D"/>
    <w:rsid w:val="00892C81"/>
    <w:rsid w:val="00894980"/>
    <w:rsid w:val="008954F7"/>
    <w:rsid w:val="00896251"/>
    <w:rsid w:val="00896498"/>
    <w:rsid w:val="008A3ED6"/>
    <w:rsid w:val="008A7644"/>
    <w:rsid w:val="008A7971"/>
    <w:rsid w:val="008A7B64"/>
    <w:rsid w:val="008B244C"/>
    <w:rsid w:val="008B3D78"/>
    <w:rsid w:val="008B4D95"/>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86E"/>
    <w:rsid w:val="00902EE0"/>
    <w:rsid w:val="00906C10"/>
    <w:rsid w:val="00907834"/>
    <w:rsid w:val="00910029"/>
    <w:rsid w:val="00910BC0"/>
    <w:rsid w:val="0091198A"/>
    <w:rsid w:val="009119F8"/>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F6"/>
    <w:rsid w:val="00943DE9"/>
    <w:rsid w:val="009453DB"/>
    <w:rsid w:val="00947FC8"/>
    <w:rsid w:val="00950715"/>
    <w:rsid w:val="00951E96"/>
    <w:rsid w:val="00951FFA"/>
    <w:rsid w:val="009523A7"/>
    <w:rsid w:val="0095575F"/>
    <w:rsid w:val="009561A7"/>
    <w:rsid w:val="00956B13"/>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33EF"/>
    <w:rsid w:val="009B35DD"/>
    <w:rsid w:val="009B5437"/>
    <w:rsid w:val="009C21FC"/>
    <w:rsid w:val="009C360C"/>
    <w:rsid w:val="009C3C42"/>
    <w:rsid w:val="009C55DF"/>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CD1"/>
    <w:rsid w:val="009F68B1"/>
    <w:rsid w:val="00A00645"/>
    <w:rsid w:val="00A011FC"/>
    <w:rsid w:val="00A02258"/>
    <w:rsid w:val="00A02764"/>
    <w:rsid w:val="00A02EE2"/>
    <w:rsid w:val="00A05C4D"/>
    <w:rsid w:val="00A11019"/>
    <w:rsid w:val="00A110C1"/>
    <w:rsid w:val="00A13BDF"/>
    <w:rsid w:val="00A14AF2"/>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6CD"/>
    <w:rsid w:val="00AB2A4A"/>
    <w:rsid w:val="00AB3533"/>
    <w:rsid w:val="00AB3AD8"/>
    <w:rsid w:val="00AB4890"/>
    <w:rsid w:val="00AC1766"/>
    <w:rsid w:val="00AC2A3C"/>
    <w:rsid w:val="00AC3602"/>
    <w:rsid w:val="00AC40F6"/>
    <w:rsid w:val="00AC43C0"/>
    <w:rsid w:val="00AC68EE"/>
    <w:rsid w:val="00AD0D53"/>
    <w:rsid w:val="00AD158F"/>
    <w:rsid w:val="00AD1DFA"/>
    <w:rsid w:val="00AD253F"/>
    <w:rsid w:val="00AD27D1"/>
    <w:rsid w:val="00AD32E7"/>
    <w:rsid w:val="00AD3E7A"/>
    <w:rsid w:val="00AD610F"/>
    <w:rsid w:val="00AE1B47"/>
    <w:rsid w:val="00AE236A"/>
    <w:rsid w:val="00AE2F89"/>
    <w:rsid w:val="00AE35A7"/>
    <w:rsid w:val="00AE35E3"/>
    <w:rsid w:val="00AE6C21"/>
    <w:rsid w:val="00AE6C3F"/>
    <w:rsid w:val="00AE70B5"/>
    <w:rsid w:val="00AE7198"/>
    <w:rsid w:val="00AE7644"/>
    <w:rsid w:val="00AF13A6"/>
    <w:rsid w:val="00AF3B02"/>
    <w:rsid w:val="00AF5E20"/>
    <w:rsid w:val="00B00035"/>
    <w:rsid w:val="00B01251"/>
    <w:rsid w:val="00B03CA7"/>
    <w:rsid w:val="00B064E1"/>
    <w:rsid w:val="00B06587"/>
    <w:rsid w:val="00B06D04"/>
    <w:rsid w:val="00B07C86"/>
    <w:rsid w:val="00B1290D"/>
    <w:rsid w:val="00B1515B"/>
    <w:rsid w:val="00B24B28"/>
    <w:rsid w:val="00B25BC0"/>
    <w:rsid w:val="00B26451"/>
    <w:rsid w:val="00B27EF5"/>
    <w:rsid w:val="00B30D6C"/>
    <w:rsid w:val="00B316F0"/>
    <w:rsid w:val="00B34319"/>
    <w:rsid w:val="00B3496E"/>
    <w:rsid w:val="00B35B9E"/>
    <w:rsid w:val="00B36550"/>
    <w:rsid w:val="00B37B03"/>
    <w:rsid w:val="00B41561"/>
    <w:rsid w:val="00B43746"/>
    <w:rsid w:val="00B4398C"/>
    <w:rsid w:val="00B44F1C"/>
    <w:rsid w:val="00B44FA7"/>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7704"/>
    <w:rsid w:val="00B70427"/>
    <w:rsid w:val="00B707CD"/>
    <w:rsid w:val="00B71BF9"/>
    <w:rsid w:val="00B751BD"/>
    <w:rsid w:val="00B753F3"/>
    <w:rsid w:val="00B770AA"/>
    <w:rsid w:val="00B80E40"/>
    <w:rsid w:val="00B81722"/>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722E"/>
    <w:rsid w:val="00BB0ACF"/>
    <w:rsid w:val="00BB2C6E"/>
    <w:rsid w:val="00BB34F8"/>
    <w:rsid w:val="00BB3DCC"/>
    <w:rsid w:val="00BB58BC"/>
    <w:rsid w:val="00BB7B65"/>
    <w:rsid w:val="00BC0D8D"/>
    <w:rsid w:val="00BC29FF"/>
    <w:rsid w:val="00BC62EE"/>
    <w:rsid w:val="00BC646E"/>
    <w:rsid w:val="00BD0791"/>
    <w:rsid w:val="00BD1883"/>
    <w:rsid w:val="00BD261C"/>
    <w:rsid w:val="00BD33E4"/>
    <w:rsid w:val="00BD49A7"/>
    <w:rsid w:val="00BD50A1"/>
    <w:rsid w:val="00BD5DFB"/>
    <w:rsid w:val="00BD730B"/>
    <w:rsid w:val="00BE13FD"/>
    <w:rsid w:val="00BE16C7"/>
    <w:rsid w:val="00BE1B3E"/>
    <w:rsid w:val="00BE4C2B"/>
    <w:rsid w:val="00BE4DF1"/>
    <w:rsid w:val="00BE538B"/>
    <w:rsid w:val="00BE7E31"/>
    <w:rsid w:val="00BF0484"/>
    <w:rsid w:val="00BF1E86"/>
    <w:rsid w:val="00BF290B"/>
    <w:rsid w:val="00BF3734"/>
    <w:rsid w:val="00BF5549"/>
    <w:rsid w:val="00BF603B"/>
    <w:rsid w:val="00BF70C9"/>
    <w:rsid w:val="00C0190F"/>
    <w:rsid w:val="00C03A21"/>
    <w:rsid w:val="00C062AA"/>
    <w:rsid w:val="00C066B3"/>
    <w:rsid w:val="00C1010E"/>
    <w:rsid w:val="00C10B4D"/>
    <w:rsid w:val="00C1223F"/>
    <w:rsid w:val="00C139EB"/>
    <w:rsid w:val="00C13F27"/>
    <w:rsid w:val="00C15E8E"/>
    <w:rsid w:val="00C17014"/>
    <w:rsid w:val="00C17425"/>
    <w:rsid w:val="00C2094D"/>
    <w:rsid w:val="00C20C2E"/>
    <w:rsid w:val="00C21266"/>
    <w:rsid w:val="00C23064"/>
    <w:rsid w:val="00C23245"/>
    <w:rsid w:val="00C24C92"/>
    <w:rsid w:val="00C24F37"/>
    <w:rsid w:val="00C255F3"/>
    <w:rsid w:val="00C25C39"/>
    <w:rsid w:val="00C27448"/>
    <w:rsid w:val="00C307D6"/>
    <w:rsid w:val="00C32E6C"/>
    <w:rsid w:val="00C35C04"/>
    <w:rsid w:val="00C4115E"/>
    <w:rsid w:val="00C41A16"/>
    <w:rsid w:val="00C4251A"/>
    <w:rsid w:val="00C47467"/>
    <w:rsid w:val="00C47FE2"/>
    <w:rsid w:val="00C502CF"/>
    <w:rsid w:val="00C512CD"/>
    <w:rsid w:val="00C51E8D"/>
    <w:rsid w:val="00C52269"/>
    <w:rsid w:val="00C53DDF"/>
    <w:rsid w:val="00C54954"/>
    <w:rsid w:val="00C57D96"/>
    <w:rsid w:val="00C6097A"/>
    <w:rsid w:val="00C61AE1"/>
    <w:rsid w:val="00C62F84"/>
    <w:rsid w:val="00C6408C"/>
    <w:rsid w:val="00C6462B"/>
    <w:rsid w:val="00C64E7D"/>
    <w:rsid w:val="00C711BB"/>
    <w:rsid w:val="00C72B06"/>
    <w:rsid w:val="00C73FAC"/>
    <w:rsid w:val="00C73FFD"/>
    <w:rsid w:val="00C74AA0"/>
    <w:rsid w:val="00C74EDB"/>
    <w:rsid w:val="00C75402"/>
    <w:rsid w:val="00C76CF6"/>
    <w:rsid w:val="00C7727C"/>
    <w:rsid w:val="00C808A7"/>
    <w:rsid w:val="00C80FC9"/>
    <w:rsid w:val="00C83101"/>
    <w:rsid w:val="00C831B5"/>
    <w:rsid w:val="00C83CCC"/>
    <w:rsid w:val="00C8406D"/>
    <w:rsid w:val="00C85F17"/>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7582"/>
    <w:rsid w:val="00CC06A7"/>
    <w:rsid w:val="00CC34B5"/>
    <w:rsid w:val="00CC3C5B"/>
    <w:rsid w:val="00CC3DFC"/>
    <w:rsid w:val="00CC42A1"/>
    <w:rsid w:val="00CC5F22"/>
    <w:rsid w:val="00CC61B4"/>
    <w:rsid w:val="00CD1313"/>
    <w:rsid w:val="00CD1795"/>
    <w:rsid w:val="00CD1AD7"/>
    <w:rsid w:val="00CD3084"/>
    <w:rsid w:val="00CD3AB2"/>
    <w:rsid w:val="00CD519A"/>
    <w:rsid w:val="00CE373E"/>
    <w:rsid w:val="00CF08DF"/>
    <w:rsid w:val="00CF0BEF"/>
    <w:rsid w:val="00CF194D"/>
    <w:rsid w:val="00CF1B9D"/>
    <w:rsid w:val="00CF339C"/>
    <w:rsid w:val="00CF3580"/>
    <w:rsid w:val="00CF4C08"/>
    <w:rsid w:val="00CF59DA"/>
    <w:rsid w:val="00CF76A5"/>
    <w:rsid w:val="00D059BE"/>
    <w:rsid w:val="00D11E29"/>
    <w:rsid w:val="00D124E8"/>
    <w:rsid w:val="00D1406B"/>
    <w:rsid w:val="00D16450"/>
    <w:rsid w:val="00D16970"/>
    <w:rsid w:val="00D17C23"/>
    <w:rsid w:val="00D2488B"/>
    <w:rsid w:val="00D24A1D"/>
    <w:rsid w:val="00D26751"/>
    <w:rsid w:val="00D27867"/>
    <w:rsid w:val="00D30283"/>
    <w:rsid w:val="00D31EDA"/>
    <w:rsid w:val="00D3267F"/>
    <w:rsid w:val="00D33024"/>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D74"/>
    <w:rsid w:val="00DB191E"/>
    <w:rsid w:val="00DB255A"/>
    <w:rsid w:val="00DB5390"/>
    <w:rsid w:val="00DB7740"/>
    <w:rsid w:val="00DB7D0E"/>
    <w:rsid w:val="00DC08BF"/>
    <w:rsid w:val="00DC1475"/>
    <w:rsid w:val="00DC1BD4"/>
    <w:rsid w:val="00DC2503"/>
    <w:rsid w:val="00DC27D6"/>
    <w:rsid w:val="00DC52BD"/>
    <w:rsid w:val="00DD0CB8"/>
    <w:rsid w:val="00DD1A7E"/>
    <w:rsid w:val="00DD3522"/>
    <w:rsid w:val="00DD361A"/>
    <w:rsid w:val="00DE0396"/>
    <w:rsid w:val="00DE1427"/>
    <w:rsid w:val="00DE2AF0"/>
    <w:rsid w:val="00DE4676"/>
    <w:rsid w:val="00DE5237"/>
    <w:rsid w:val="00DE5CBC"/>
    <w:rsid w:val="00DF3AA1"/>
    <w:rsid w:val="00DF4A84"/>
    <w:rsid w:val="00DF60D9"/>
    <w:rsid w:val="00DF6FEC"/>
    <w:rsid w:val="00E0052E"/>
    <w:rsid w:val="00E010F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23E2"/>
    <w:rsid w:val="00E723F6"/>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26D"/>
    <w:rsid w:val="00EA0F32"/>
    <w:rsid w:val="00EA11C0"/>
    <w:rsid w:val="00EA29B5"/>
    <w:rsid w:val="00EA37F8"/>
    <w:rsid w:val="00EA464E"/>
    <w:rsid w:val="00EA48D3"/>
    <w:rsid w:val="00EA4C1E"/>
    <w:rsid w:val="00EA52CD"/>
    <w:rsid w:val="00EA7809"/>
    <w:rsid w:val="00EB228F"/>
    <w:rsid w:val="00EB2D36"/>
    <w:rsid w:val="00EB5808"/>
    <w:rsid w:val="00EB78BA"/>
    <w:rsid w:val="00EC00EC"/>
    <w:rsid w:val="00EC1592"/>
    <w:rsid w:val="00EC17C9"/>
    <w:rsid w:val="00EC33AA"/>
    <w:rsid w:val="00EC47A1"/>
    <w:rsid w:val="00EC54CC"/>
    <w:rsid w:val="00EC7709"/>
    <w:rsid w:val="00ED2145"/>
    <w:rsid w:val="00ED36CF"/>
    <w:rsid w:val="00ED3A22"/>
    <w:rsid w:val="00ED3D0B"/>
    <w:rsid w:val="00ED3F05"/>
    <w:rsid w:val="00ED5080"/>
    <w:rsid w:val="00ED50EC"/>
    <w:rsid w:val="00EE11DB"/>
    <w:rsid w:val="00EE146C"/>
    <w:rsid w:val="00EE179B"/>
    <w:rsid w:val="00EE19FC"/>
    <w:rsid w:val="00EE1B23"/>
    <w:rsid w:val="00EE1EB9"/>
    <w:rsid w:val="00EE3D98"/>
    <w:rsid w:val="00EE4827"/>
    <w:rsid w:val="00EE5157"/>
    <w:rsid w:val="00EE60DA"/>
    <w:rsid w:val="00EE6627"/>
    <w:rsid w:val="00EF0181"/>
    <w:rsid w:val="00EF350D"/>
    <w:rsid w:val="00EF3DD5"/>
    <w:rsid w:val="00EF45D1"/>
    <w:rsid w:val="00EF5370"/>
    <w:rsid w:val="00F0034C"/>
    <w:rsid w:val="00F04108"/>
    <w:rsid w:val="00F04139"/>
    <w:rsid w:val="00F06F8F"/>
    <w:rsid w:val="00F07323"/>
    <w:rsid w:val="00F13F2F"/>
    <w:rsid w:val="00F1471D"/>
    <w:rsid w:val="00F159A3"/>
    <w:rsid w:val="00F17013"/>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544A"/>
    <w:rsid w:val="00F57449"/>
    <w:rsid w:val="00F61FA7"/>
    <w:rsid w:val="00F64771"/>
    <w:rsid w:val="00F64E3D"/>
    <w:rsid w:val="00F6500F"/>
    <w:rsid w:val="00F665A0"/>
    <w:rsid w:val="00F66624"/>
    <w:rsid w:val="00F671A2"/>
    <w:rsid w:val="00F671FA"/>
    <w:rsid w:val="00F71A50"/>
    <w:rsid w:val="00F71AB7"/>
    <w:rsid w:val="00F7214A"/>
    <w:rsid w:val="00F732E5"/>
    <w:rsid w:val="00F743AE"/>
    <w:rsid w:val="00F745A9"/>
    <w:rsid w:val="00F76AAE"/>
    <w:rsid w:val="00F7735F"/>
    <w:rsid w:val="00F777D8"/>
    <w:rsid w:val="00F800AE"/>
    <w:rsid w:val="00F800E6"/>
    <w:rsid w:val="00F814F0"/>
    <w:rsid w:val="00F81C20"/>
    <w:rsid w:val="00F839E3"/>
    <w:rsid w:val="00F83EB9"/>
    <w:rsid w:val="00F8548E"/>
    <w:rsid w:val="00F8549E"/>
    <w:rsid w:val="00F8616D"/>
    <w:rsid w:val="00F87B86"/>
    <w:rsid w:val="00F87E46"/>
    <w:rsid w:val="00F90535"/>
    <w:rsid w:val="00F91469"/>
    <w:rsid w:val="00F9520D"/>
    <w:rsid w:val="00F95488"/>
    <w:rsid w:val="00FA13FB"/>
    <w:rsid w:val="00FA1FE2"/>
    <w:rsid w:val="00FA2EE0"/>
    <w:rsid w:val="00FA3360"/>
    <w:rsid w:val="00FA3696"/>
    <w:rsid w:val="00FA5FF5"/>
    <w:rsid w:val="00FB0D2C"/>
    <w:rsid w:val="00FB2B8B"/>
    <w:rsid w:val="00FB7081"/>
    <w:rsid w:val="00FB774E"/>
    <w:rsid w:val="00FB7FAE"/>
    <w:rsid w:val="00FC226B"/>
    <w:rsid w:val="00FC25D4"/>
    <w:rsid w:val="00FC26AD"/>
    <w:rsid w:val="00FC5456"/>
    <w:rsid w:val="00FC54F4"/>
    <w:rsid w:val="00FC5EE0"/>
    <w:rsid w:val="00FC65D2"/>
    <w:rsid w:val="00FC6717"/>
    <w:rsid w:val="00FC68F7"/>
    <w:rsid w:val="00FC71FF"/>
    <w:rsid w:val="00FC7833"/>
    <w:rsid w:val="00FD047D"/>
    <w:rsid w:val="00FD0753"/>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4236"/>
    <w:rsid w:val="00FF5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AF1EF"/>
  <w15:docId w15:val="{24540DBE-AAAC-4F17-A9A4-065C743C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rsid w:val="00F5544A"/>
    <w:rPr>
      <w:rFonts w:ascii="Tahoma" w:hAnsi="Tahoma"/>
      <w:sz w:val="16"/>
      <w:szCs w:val="16"/>
      <w:lang w:val="x-none" w:eastAsia="x-none"/>
    </w:rPr>
  </w:style>
  <w:style w:type="character" w:customStyle="1" w:styleId="ae">
    <w:name w:val="Текст выноски Знак"/>
    <w:link w:val="ad"/>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99"/>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27766877">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806628171">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27510061">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BC1C2A5D5ECC656D4D1AE11A40ADB0464DAC19D04FF4136A9A1EA94C3QEq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0BD72-0716-4815-AC80-EA3F3578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18</Pages>
  <Words>3712</Words>
  <Characters>21159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24822</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buh1</cp:lastModifiedBy>
  <cp:revision>13</cp:revision>
  <cp:lastPrinted>2020-12-28T11:25:00Z</cp:lastPrinted>
  <dcterms:created xsi:type="dcterms:W3CDTF">2020-04-15T07:25:00Z</dcterms:created>
  <dcterms:modified xsi:type="dcterms:W3CDTF">2020-12-28T11:26:00Z</dcterms:modified>
</cp:coreProperties>
</file>