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DF" w:rsidRPr="00F67AF9" w:rsidRDefault="00B264DF" w:rsidP="00B264DF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19A2B9" wp14:editId="338453A5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DF" w:rsidRPr="00F67AF9" w:rsidRDefault="00B264DF" w:rsidP="00B264DF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B264DF" w:rsidRPr="00F67AF9" w:rsidRDefault="00B264DF" w:rsidP="00B264DF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B264DF" w:rsidRPr="00F67AF9" w:rsidRDefault="00B264DF" w:rsidP="00B264DF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B264DF" w:rsidRPr="00F67AF9" w:rsidRDefault="00B264DF" w:rsidP="00B264DF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B264DF" w:rsidRPr="00F67AF9" w:rsidRDefault="00B264DF" w:rsidP="00B264DF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B264DF" w:rsidRPr="00853BDD" w:rsidRDefault="00B264DF" w:rsidP="00B264DF"/>
    <w:p w:rsidR="00B264DF" w:rsidRPr="00F67AF9" w:rsidRDefault="00B264DF" w:rsidP="00B264DF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B264DF" w:rsidRPr="00F67AF9" w:rsidRDefault="00B264DF" w:rsidP="00B264DF">
      <w:pPr>
        <w:jc w:val="center"/>
        <w:rPr>
          <w:b/>
          <w:spacing w:val="20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B264DF" w:rsidRPr="00F67AF9" w:rsidTr="005178E7">
        <w:tc>
          <w:tcPr>
            <w:tcW w:w="4785" w:type="dxa"/>
          </w:tcPr>
          <w:p w:rsidR="00B264DF" w:rsidRPr="00F67AF9" w:rsidRDefault="00B264DF" w:rsidP="00177B65">
            <w:pPr>
              <w:tabs>
                <w:tab w:val="left" w:pos="6262"/>
              </w:tabs>
            </w:pPr>
            <w:r w:rsidRPr="00F67AF9">
              <w:t xml:space="preserve">от </w:t>
            </w:r>
            <w:r w:rsidR="00177B65">
              <w:t>22.11.2019</w:t>
            </w:r>
          </w:p>
        </w:tc>
        <w:tc>
          <w:tcPr>
            <w:tcW w:w="4785" w:type="dxa"/>
          </w:tcPr>
          <w:p w:rsidR="00B264DF" w:rsidRPr="00F67AF9" w:rsidRDefault="00177B65" w:rsidP="006F0D29">
            <w:pPr>
              <w:tabs>
                <w:tab w:val="left" w:pos="6262"/>
              </w:tabs>
              <w:jc w:val="right"/>
            </w:pPr>
            <w:r>
              <w:t>№ 87</w:t>
            </w:r>
          </w:p>
        </w:tc>
      </w:tr>
    </w:tbl>
    <w:p w:rsidR="00B264DF" w:rsidRPr="00F67AF9" w:rsidRDefault="00B264DF" w:rsidP="006F0D29">
      <w:pPr>
        <w:jc w:val="both"/>
      </w:pPr>
      <w:r w:rsidRPr="00F67AF9">
        <w:t>пгт. Излучинск</w:t>
      </w:r>
    </w:p>
    <w:p w:rsidR="00B264DF" w:rsidRPr="00F67AF9" w:rsidRDefault="00B264DF" w:rsidP="006F0D29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B264DF" w:rsidRPr="008C393F" w:rsidTr="005178E7">
        <w:trPr>
          <w:trHeight w:val="1303"/>
        </w:trPr>
        <w:tc>
          <w:tcPr>
            <w:tcW w:w="5353" w:type="dxa"/>
          </w:tcPr>
          <w:p w:rsidR="00B264DF" w:rsidRDefault="00B264DF" w:rsidP="006F0D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</w:t>
            </w:r>
            <w:r w:rsidR="006138A8">
              <w:rPr>
                <w:szCs w:val="28"/>
              </w:rPr>
              <w:t xml:space="preserve"> </w:t>
            </w:r>
            <w:r>
              <w:rPr>
                <w:szCs w:val="28"/>
              </w:rPr>
              <w:t>решени</w:t>
            </w:r>
            <w:r w:rsidR="006138A8">
              <w:rPr>
                <w:szCs w:val="28"/>
              </w:rPr>
              <w:t>е</w:t>
            </w:r>
            <w:r>
              <w:rPr>
                <w:szCs w:val="28"/>
              </w:rPr>
              <w:t xml:space="preserve"> Совета депутатов </w:t>
            </w:r>
            <w:r w:rsidR="006F0D29">
              <w:rPr>
                <w:szCs w:val="28"/>
              </w:rPr>
              <w:t xml:space="preserve">городского поселения Излучинск </w:t>
            </w:r>
            <w:r>
              <w:rPr>
                <w:szCs w:val="28"/>
              </w:rPr>
              <w:t>от 15.02.2019 № 50</w:t>
            </w:r>
            <w:r w:rsidR="00DA1626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«Об утверждении прогнозного плана приватизации муниципального имущества городского поселения</w:t>
            </w:r>
            <w:r w:rsidR="00DA1626">
              <w:rPr>
                <w:szCs w:val="28"/>
              </w:rPr>
              <w:t xml:space="preserve"> </w:t>
            </w:r>
            <w:r>
              <w:rPr>
                <w:szCs w:val="28"/>
              </w:rPr>
              <w:t>Излучинск</w:t>
            </w:r>
            <w:r w:rsidR="00DA1626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>на 2019 год</w:t>
            </w:r>
            <w:r w:rsidR="00B31B6A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8C393F">
              <w:rPr>
                <w:szCs w:val="28"/>
              </w:rPr>
              <w:t xml:space="preserve"> </w:t>
            </w:r>
          </w:p>
          <w:p w:rsidR="00B264DF" w:rsidRPr="008C393F" w:rsidRDefault="00B264DF" w:rsidP="006F0D29">
            <w:pPr>
              <w:jc w:val="both"/>
              <w:rPr>
                <w:szCs w:val="28"/>
              </w:rPr>
            </w:pPr>
          </w:p>
        </w:tc>
      </w:tr>
    </w:tbl>
    <w:p w:rsidR="00B264DF" w:rsidRDefault="00B264DF" w:rsidP="006F0D29">
      <w:pPr>
        <w:pStyle w:val="a6"/>
        <w:ind w:firstLine="851"/>
        <w:rPr>
          <w:szCs w:val="28"/>
          <w:lang w:val="ru-RU"/>
        </w:rPr>
      </w:pPr>
      <w:r w:rsidRPr="004B3892">
        <w:rPr>
          <w:szCs w:val="28"/>
        </w:rPr>
        <w:t xml:space="preserve">В связи с уточнением прогнозного плана приватизации </w:t>
      </w:r>
      <w:r w:rsidR="00642B8F">
        <w:rPr>
          <w:szCs w:val="28"/>
          <w:lang w:val="ru-RU"/>
        </w:rPr>
        <w:t xml:space="preserve">муниципального </w:t>
      </w:r>
      <w:r w:rsidRPr="00180ADA">
        <w:rPr>
          <w:szCs w:val="28"/>
        </w:rPr>
        <w:t>имущества</w:t>
      </w:r>
      <w:r w:rsidRPr="004B3892">
        <w:rPr>
          <w:szCs w:val="28"/>
        </w:rPr>
        <w:t xml:space="preserve"> </w:t>
      </w:r>
      <w:r w:rsidR="00642B8F">
        <w:rPr>
          <w:szCs w:val="28"/>
          <w:lang w:val="ru-RU"/>
        </w:rPr>
        <w:t>городского поселения Излучинск</w:t>
      </w:r>
      <w:r w:rsidRPr="004B3892">
        <w:rPr>
          <w:szCs w:val="28"/>
        </w:rPr>
        <w:t xml:space="preserve"> на 201</w:t>
      </w:r>
      <w:r>
        <w:rPr>
          <w:szCs w:val="28"/>
          <w:lang w:val="ru-RU"/>
        </w:rPr>
        <w:t>9</w:t>
      </w:r>
      <w:r w:rsidR="00642B8F">
        <w:rPr>
          <w:szCs w:val="28"/>
          <w:lang w:val="ru-RU"/>
        </w:rPr>
        <w:t xml:space="preserve"> год</w:t>
      </w:r>
    </w:p>
    <w:p w:rsidR="006F0D29" w:rsidRPr="004B3892" w:rsidRDefault="006F0D29" w:rsidP="006F0D29">
      <w:pPr>
        <w:pStyle w:val="a6"/>
        <w:ind w:firstLine="851"/>
        <w:rPr>
          <w:szCs w:val="28"/>
        </w:rPr>
      </w:pPr>
    </w:p>
    <w:p w:rsidR="00B264DF" w:rsidRPr="00B264DF" w:rsidRDefault="00B264DF" w:rsidP="006F0D29">
      <w:pPr>
        <w:pStyle w:val="a6"/>
        <w:ind w:firstLine="720"/>
        <w:rPr>
          <w:lang w:val="ru-RU"/>
        </w:rPr>
      </w:pPr>
      <w:r>
        <w:rPr>
          <w:lang w:val="ru-RU"/>
        </w:rPr>
        <w:t xml:space="preserve">Совет </w:t>
      </w:r>
      <w:r w:rsidR="00180ADA">
        <w:rPr>
          <w:lang w:val="ru-RU"/>
        </w:rPr>
        <w:t>поселения</w:t>
      </w:r>
    </w:p>
    <w:p w:rsidR="00B264DF" w:rsidRPr="00964DAB" w:rsidRDefault="00B264DF" w:rsidP="006F0D29">
      <w:pPr>
        <w:pStyle w:val="a6"/>
      </w:pPr>
    </w:p>
    <w:p w:rsidR="00B264DF" w:rsidRPr="00964DAB" w:rsidRDefault="00B264DF" w:rsidP="006F0D29">
      <w:pPr>
        <w:jc w:val="both"/>
        <w:outlineLvl w:val="0"/>
      </w:pPr>
      <w:r w:rsidRPr="00964DAB">
        <w:t xml:space="preserve">РЕШИЛ: </w:t>
      </w:r>
    </w:p>
    <w:p w:rsidR="00B264DF" w:rsidRPr="00353807" w:rsidRDefault="00B264DF" w:rsidP="006F0D29">
      <w:pPr>
        <w:pStyle w:val="a6"/>
        <w:ind w:right="425" w:firstLine="720"/>
        <w:rPr>
          <w:szCs w:val="28"/>
        </w:rPr>
      </w:pPr>
    </w:p>
    <w:p w:rsidR="006D0B8A" w:rsidRDefault="00B264DF" w:rsidP="006F0D29">
      <w:pPr>
        <w:ind w:firstLine="851"/>
        <w:jc w:val="both"/>
        <w:outlineLvl w:val="0"/>
      </w:pPr>
      <w:r w:rsidRPr="00964DAB">
        <w:t xml:space="preserve">1. </w:t>
      </w:r>
      <w:r>
        <w:t>Внести</w:t>
      </w:r>
      <w:r>
        <w:rPr>
          <w:szCs w:val="28"/>
        </w:rPr>
        <w:t xml:space="preserve"> </w:t>
      </w:r>
      <w:r w:rsidR="006D0B8A">
        <w:rPr>
          <w:szCs w:val="28"/>
        </w:rPr>
        <w:t xml:space="preserve">изменения </w:t>
      </w:r>
      <w:r>
        <w:rPr>
          <w:szCs w:val="28"/>
        </w:rPr>
        <w:t>в решени</w:t>
      </w:r>
      <w:r w:rsidR="006D0B8A">
        <w:rPr>
          <w:szCs w:val="28"/>
        </w:rPr>
        <w:t>е</w:t>
      </w:r>
      <w:r>
        <w:rPr>
          <w:szCs w:val="28"/>
        </w:rPr>
        <w:t xml:space="preserve"> Совета депутатов</w:t>
      </w:r>
      <w:r w:rsidR="006F0D29">
        <w:rPr>
          <w:szCs w:val="28"/>
        </w:rPr>
        <w:t xml:space="preserve"> городского поселения Излучинск</w:t>
      </w:r>
      <w:r>
        <w:t xml:space="preserve"> от 15.02.2018 № 50 «Об утверждении прогнозного плана приватизации муниципального имущества городское поселение Излучинск на 2019 год»</w:t>
      </w:r>
      <w:r w:rsidR="006D0B8A">
        <w:t>,</w:t>
      </w:r>
      <w:r>
        <w:rPr>
          <w:szCs w:val="28"/>
        </w:rPr>
        <w:t xml:space="preserve"> </w:t>
      </w:r>
      <w:r w:rsidR="006D0B8A">
        <w:t>изложив приложение в новой редакции согласно приложению к настоящему решению.</w:t>
      </w:r>
    </w:p>
    <w:p w:rsidR="00475A90" w:rsidRDefault="00475A90" w:rsidP="006F0D29">
      <w:pPr>
        <w:ind w:firstLine="851"/>
        <w:jc w:val="both"/>
        <w:outlineLvl w:val="0"/>
        <w:rPr>
          <w:szCs w:val="28"/>
        </w:rPr>
      </w:pPr>
      <w:r w:rsidRPr="00FA54F7">
        <w:rPr>
          <w:szCs w:val="28"/>
        </w:rPr>
        <w:t xml:space="preserve">2. Настоящее решение подлежит </w:t>
      </w:r>
      <w:r w:rsidRPr="00A707B5">
        <w:rPr>
          <w:szCs w:val="28"/>
        </w:rPr>
        <w:t xml:space="preserve">опубликованию </w:t>
      </w:r>
      <w:r w:rsidRPr="00F75739">
        <w:rPr>
          <w:szCs w:val="28"/>
        </w:rPr>
        <w:t>(обнародованию)</w:t>
      </w:r>
      <w:r>
        <w:rPr>
          <w:szCs w:val="28"/>
        </w:rPr>
        <w:t xml:space="preserve">        </w:t>
      </w:r>
      <w:r w:rsidRPr="00A25540">
        <w:rPr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475A90" w:rsidRDefault="00475A90" w:rsidP="006F0D29">
      <w:pPr>
        <w:ind w:firstLine="851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официального опубликования (обнародования).</w:t>
      </w:r>
    </w:p>
    <w:p w:rsidR="0062461E" w:rsidRDefault="0062461E" w:rsidP="006F0D29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  <w:r w:rsidRPr="00A25540">
        <w:rPr>
          <w:szCs w:val="28"/>
        </w:rPr>
        <w:t xml:space="preserve">4. </w:t>
      </w:r>
      <w:proofErr w:type="gramStart"/>
      <w:r w:rsidRPr="00A25540">
        <w:rPr>
          <w:szCs w:val="28"/>
        </w:rPr>
        <w:t>Контроль за</w:t>
      </w:r>
      <w:proofErr w:type="gramEnd"/>
      <w:r w:rsidRPr="00A25540">
        <w:rPr>
          <w:szCs w:val="28"/>
        </w:rPr>
        <w:t xml:space="preserve"> выполнением решения возложить на постоянную                  комиссию по бюджету, налогам и социально-экономическому развитию поселения Совета депутатов городского поселения Излучинск (Н.П. Сорокина). </w:t>
      </w:r>
    </w:p>
    <w:p w:rsidR="006C75D5" w:rsidRDefault="006C75D5" w:rsidP="00642B8F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C04613" w:rsidRDefault="00C04613" w:rsidP="00642B8F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62461E" w:rsidRDefault="00642B8F" w:rsidP="00706BA6">
      <w:pPr>
        <w:jc w:val="both"/>
      </w:pPr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И.В. Заводская</w:t>
      </w:r>
    </w:p>
    <w:p w:rsidR="00825E6A" w:rsidRDefault="00825E6A" w:rsidP="006F0D29">
      <w:pPr>
        <w:ind w:left="5664"/>
        <w:jc w:val="both"/>
        <w:rPr>
          <w:szCs w:val="28"/>
        </w:rPr>
      </w:pPr>
      <w:r>
        <w:rPr>
          <w:szCs w:val="28"/>
        </w:rPr>
        <w:lastRenderedPageBreak/>
        <w:t>Приложение к решению</w:t>
      </w:r>
    </w:p>
    <w:p w:rsidR="00825E6A" w:rsidRDefault="00825E6A" w:rsidP="006F0D29">
      <w:pPr>
        <w:ind w:left="5664"/>
        <w:jc w:val="both"/>
        <w:rPr>
          <w:szCs w:val="28"/>
        </w:rPr>
      </w:pPr>
      <w:r>
        <w:rPr>
          <w:szCs w:val="28"/>
        </w:rPr>
        <w:t>Совета депутатов городского</w:t>
      </w:r>
    </w:p>
    <w:p w:rsidR="00825E6A" w:rsidRDefault="00825E6A" w:rsidP="006F0D29">
      <w:pPr>
        <w:ind w:left="5664"/>
        <w:jc w:val="both"/>
        <w:rPr>
          <w:szCs w:val="28"/>
        </w:rPr>
      </w:pPr>
      <w:r>
        <w:rPr>
          <w:szCs w:val="28"/>
        </w:rPr>
        <w:t xml:space="preserve">поселения Излучинск </w:t>
      </w:r>
    </w:p>
    <w:p w:rsidR="00825E6A" w:rsidRDefault="00825E6A" w:rsidP="006F0D29">
      <w:pPr>
        <w:ind w:left="5664"/>
        <w:jc w:val="both"/>
        <w:rPr>
          <w:szCs w:val="28"/>
        </w:rPr>
      </w:pPr>
      <w:r>
        <w:rPr>
          <w:szCs w:val="28"/>
        </w:rPr>
        <w:t xml:space="preserve">от </w:t>
      </w:r>
      <w:r w:rsidR="00177B65">
        <w:rPr>
          <w:szCs w:val="28"/>
        </w:rPr>
        <w:t>22.11.2019</w:t>
      </w:r>
      <w:r>
        <w:rPr>
          <w:szCs w:val="28"/>
        </w:rPr>
        <w:t xml:space="preserve"> № </w:t>
      </w:r>
      <w:r w:rsidR="00177B65">
        <w:rPr>
          <w:szCs w:val="28"/>
        </w:rPr>
        <w:t>87</w:t>
      </w:r>
      <w:bookmarkStart w:id="0" w:name="_GoBack"/>
      <w:bookmarkEnd w:id="0"/>
    </w:p>
    <w:p w:rsidR="00825E6A" w:rsidRDefault="00825E6A" w:rsidP="006F0D29">
      <w:pPr>
        <w:ind w:left="5664"/>
        <w:jc w:val="both"/>
        <w:rPr>
          <w:szCs w:val="28"/>
        </w:rPr>
      </w:pPr>
    </w:p>
    <w:p w:rsidR="006F0D29" w:rsidRDefault="00825E6A" w:rsidP="006F0D29">
      <w:pPr>
        <w:ind w:left="5664"/>
        <w:jc w:val="both"/>
        <w:rPr>
          <w:szCs w:val="28"/>
        </w:rPr>
      </w:pPr>
      <w:r>
        <w:rPr>
          <w:szCs w:val="28"/>
        </w:rPr>
        <w:t xml:space="preserve">«Приложение к решению </w:t>
      </w:r>
    </w:p>
    <w:p w:rsidR="006F0D29" w:rsidRDefault="00825E6A" w:rsidP="006F0D29">
      <w:pPr>
        <w:ind w:left="5664"/>
        <w:jc w:val="both"/>
        <w:rPr>
          <w:szCs w:val="28"/>
        </w:rPr>
      </w:pPr>
      <w:r>
        <w:rPr>
          <w:szCs w:val="28"/>
        </w:rPr>
        <w:t>Совета депутатов городского поселения Излучинск</w:t>
      </w:r>
    </w:p>
    <w:p w:rsidR="0062461E" w:rsidRDefault="00825E6A" w:rsidP="006F0D29">
      <w:pPr>
        <w:ind w:left="5664"/>
        <w:jc w:val="both"/>
      </w:pPr>
      <w:r>
        <w:rPr>
          <w:szCs w:val="28"/>
        </w:rPr>
        <w:t>от 15.02.2019 № 50</w:t>
      </w:r>
    </w:p>
    <w:p w:rsidR="0062461E" w:rsidRDefault="0062461E"/>
    <w:p w:rsidR="00825E6A" w:rsidRDefault="00825E6A" w:rsidP="00825E6A">
      <w:pPr>
        <w:pStyle w:val="a9"/>
        <w:spacing w:after="0"/>
        <w:ind w:left="0"/>
        <w:jc w:val="center"/>
        <w:rPr>
          <w:b/>
        </w:rPr>
      </w:pPr>
    </w:p>
    <w:p w:rsidR="00825E6A" w:rsidRDefault="00825E6A" w:rsidP="00825E6A">
      <w:pPr>
        <w:pStyle w:val="a9"/>
        <w:spacing w:after="0"/>
        <w:ind w:left="0"/>
        <w:jc w:val="center"/>
        <w:rPr>
          <w:b/>
        </w:rPr>
      </w:pPr>
      <w:r w:rsidRPr="00C92F38">
        <w:rPr>
          <w:b/>
        </w:rPr>
        <w:t>Прогнозный план</w:t>
      </w:r>
      <w:r>
        <w:rPr>
          <w:b/>
        </w:rPr>
        <w:t xml:space="preserve"> </w:t>
      </w:r>
      <w:r w:rsidRPr="00C92F38">
        <w:rPr>
          <w:b/>
        </w:rPr>
        <w:t xml:space="preserve">приватизации </w:t>
      </w:r>
    </w:p>
    <w:p w:rsidR="00825E6A" w:rsidRPr="00C92F38" w:rsidRDefault="00825E6A" w:rsidP="00825E6A">
      <w:pPr>
        <w:pStyle w:val="a9"/>
        <w:spacing w:after="0"/>
        <w:ind w:left="0"/>
        <w:jc w:val="center"/>
        <w:rPr>
          <w:b/>
          <w:szCs w:val="28"/>
        </w:rPr>
      </w:pPr>
      <w:r w:rsidRPr="00C92F38">
        <w:rPr>
          <w:b/>
        </w:rPr>
        <w:t>муниципального имущества</w:t>
      </w:r>
      <w:r>
        <w:rPr>
          <w:b/>
        </w:rPr>
        <w:t xml:space="preserve"> </w:t>
      </w:r>
      <w:r w:rsidRPr="00C92F38">
        <w:rPr>
          <w:b/>
          <w:szCs w:val="28"/>
        </w:rPr>
        <w:t>городско</w:t>
      </w:r>
      <w:r>
        <w:rPr>
          <w:b/>
          <w:szCs w:val="28"/>
        </w:rPr>
        <w:t>го</w:t>
      </w:r>
      <w:r w:rsidRPr="00C92F38">
        <w:rPr>
          <w:b/>
          <w:szCs w:val="28"/>
        </w:rPr>
        <w:t xml:space="preserve"> поселени</w:t>
      </w:r>
      <w:r>
        <w:rPr>
          <w:b/>
          <w:szCs w:val="28"/>
        </w:rPr>
        <w:t>я</w:t>
      </w:r>
      <w:r w:rsidRPr="00C92F38">
        <w:rPr>
          <w:b/>
          <w:szCs w:val="28"/>
        </w:rPr>
        <w:t xml:space="preserve"> Излучинск на 2019 год</w:t>
      </w:r>
    </w:p>
    <w:p w:rsidR="00825E6A" w:rsidRPr="00C92F38" w:rsidRDefault="00825E6A" w:rsidP="00825E6A">
      <w:pPr>
        <w:pStyle w:val="a9"/>
        <w:spacing w:after="0"/>
        <w:ind w:left="0"/>
        <w:jc w:val="center"/>
      </w:pPr>
    </w:p>
    <w:p w:rsidR="00825E6A" w:rsidRDefault="00825E6A" w:rsidP="00825E6A">
      <w:pPr>
        <w:pStyle w:val="a9"/>
        <w:spacing w:after="0"/>
        <w:ind w:left="0" w:firstLine="567"/>
        <w:jc w:val="both"/>
      </w:pPr>
      <w:r>
        <w:t>Приватизации подлежит муниципальное имущество городского поселения Излучинск:</w:t>
      </w:r>
    </w:p>
    <w:p w:rsidR="00825E6A" w:rsidRDefault="00825E6A" w:rsidP="00825E6A">
      <w:pPr>
        <w:pStyle w:val="a9"/>
        <w:spacing w:after="0"/>
        <w:ind w:left="0" w:firstLine="567"/>
        <w:jc w:val="both"/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835"/>
        <w:gridCol w:w="1559"/>
        <w:gridCol w:w="1417"/>
      </w:tblGrid>
      <w:tr w:rsidR="00825E6A" w:rsidRPr="0023429E" w:rsidTr="00415253">
        <w:tc>
          <w:tcPr>
            <w:tcW w:w="568" w:type="dxa"/>
          </w:tcPr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№</w:t>
            </w:r>
          </w:p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D54C28">
              <w:rPr>
                <w:sz w:val="26"/>
                <w:szCs w:val="26"/>
              </w:rPr>
              <w:t>п</w:t>
            </w:r>
            <w:proofErr w:type="gramEnd"/>
            <w:r w:rsidRPr="00D54C28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Наименование</w:t>
            </w:r>
          </w:p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2835" w:type="dxa"/>
          </w:tcPr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Местонахождение</w:t>
            </w:r>
          </w:p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</w:tc>
        <w:tc>
          <w:tcPr>
            <w:tcW w:w="1559" w:type="dxa"/>
          </w:tcPr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Назначение</w:t>
            </w:r>
          </w:p>
        </w:tc>
        <w:tc>
          <w:tcPr>
            <w:tcW w:w="1417" w:type="dxa"/>
          </w:tcPr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Предполагаемые сроки приватизации</w:t>
            </w:r>
          </w:p>
        </w:tc>
      </w:tr>
      <w:tr w:rsidR="00825E6A" w:rsidRPr="0023429E" w:rsidTr="00415253">
        <w:tc>
          <w:tcPr>
            <w:tcW w:w="568" w:type="dxa"/>
          </w:tcPr>
          <w:p w:rsidR="00825E6A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1006, общей площадью 21,6 кв. м</w:t>
            </w:r>
          </w:p>
        </w:tc>
        <w:tc>
          <w:tcPr>
            <w:tcW w:w="2835" w:type="dxa"/>
          </w:tcPr>
          <w:p w:rsidR="00825E6A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</w:t>
            </w:r>
            <w:r w:rsidRPr="00825E6A">
              <w:rPr>
                <w:sz w:val="26"/>
                <w:szCs w:val="26"/>
              </w:rPr>
              <w:t xml:space="preserve">                   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 xml:space="preserve">ий район, </w:t>
            </w:r>
          </w:p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ул. Пионерная, д. 4</w:t>
            </w:r>
          </w:p>
        </w:tc>
        <w:tc>
          <w:tcPr>
            <w:tcW w:w="1559" w:type="dxa"/>
          </w:tcPr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825E6A" w:rsidRPr="00924AAA" w:rsidRDefault="00825E6A" w:rsidP="00825E6A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825E6A" w:rsidRPr="0023429E" w:rsidTr="00415253">
        <w:tc>
          <w:tcPr>
            <w:tcW w:w="568" w:type="dxa"/>
          </w:tcPr>
          <w:p w:rsidR="00825E6A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1007, общей площадью 43,6 кв. м</w:t>
            </w:r>
          </w:p>
        </w:tc>
        <w:tc>
          <w:tcPr>
            <w:tcW w:w="2835" w:type="dxa"/>
          </w:tcPr>
          <w:p w:rsidR="00825E6A" w:rsidRPr="00FF24BA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</w:t>
            </w:r>
            <w:r w:rsidRPr="00825E6A">
              <w:rPr>
                <w:sz w:val="26"/>
                <w:szCs w:val="26"/>
              </w:rPr>
              <w:t xml:space="preserve">                     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    ул. Пионерная, д. 4</w:t>
            </w:r>
          </w:p>
        </w:tc>
        <w:tc>
          <w:tcPr>
            <w:tcW w:w="1559" w:type="dxa"/>
          </w:tcPr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825E6A" w:rsidRPr="00924AAA" w:rsidRDefault="00825E6A" w:rsidP="00825E6A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825E6A" w:rsidRPr="0023429E" w:rsidTr="00415253">
        <w:tc>
          <w:tcPr>
            <w:tcW w:w="568" w:type="dxa"/>
          </w:tcPr>
          <w:p w:rsidR="00825E6A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825E6A" w:rsidRPr="00103A16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44D2C">
              <w:rPr>
                <w:sz w:val="26"/>
                <w:szCs w:val="26"/>
              </w:rPr>
              <w:t>/</w:t>
            </w:r>
            <w:proofErr w:type="gramStart"/>
            <w:r w:rsidRPr="00844D2C">
              <w:rPr>
                <w:sz w:val="26"/>
                <w:szCs w:val="26"/>
              </w:rPr>
              <w:t>м</w:t>
            </w:r>
            <w:proofErr w:type="gramEnd"/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ТОЙОТА ЛЭНД КРУИЗЕР</w:t>
            </w:r>
            <w:r w:rsidRPr="00844D2C">
              <w:rPr>
                <w:sz w:val="26"/>
                <w:szCs w:val="26"/>
              </w:rPr>
              <w:t>, 200</w:t>
            </w:r>
            <w:r>
              <w:rPr>
                <w:sz w:val="26"/>
                <w:szCs w:val="26"/>
              </w:rPr>
              <w:t>0</w:t>
            </w:r>
            <w:r w:rsidRPr="00844D2C">
              <w:rPr>
                <w:sz w:val="26"/>
                <w:szCs w:val="26"/>
              </w:rPr>
              <w:t xml:space="preserve"> года выпуска,</w:t>
            </w:r>
            <w:r>
              <w:rPr>
                <w:sz w:val="26"/>
                <w:szCs w:val="26"/>
              </w:rPr>
              <w:t xml:space="preserve"> </w:t>
            </w:r>
          </w:p>
          <w:p w:rsidR="00825E6A" w:rsidRPr="00C0399F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кузова черный, </w:t>
            </w:r>
          </w:p>
          <w:p w:rsidR="00825E6A" w:rsidRPr="000361B2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844D2C">
              <w:rPr>
                <w:sz w:val="26"/>
                <w:szCs w:val="26"/>
              </w:rPr>
              <w:t>идентификационный номер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VIN</w:t>
            </w:r>
            <w:r w:rsidRPr="00B07021">
              <w:rPr>
                <w:sz w:val="26"/>
                <w:szCs w:val="26"/>
              </w:rPr>
              <w:t>)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JT</w:t>
            </w:r>
            <w:r w:rsidRPr="00AA3BB2">
              <w:rPr>
                <w:sz w:val="26"/>
                <w:szCs w:val="26"/>
              </w:rPr>
              <w:t>111</w:t>
            </w:r>
            <w:r>
              <w:rPr>
                <w:sz w:val="26"/>
                <w:szCs w:val="26"/>
                <w:lang w:val="en-US"/>
              </w:rPr>
              <w:t>WJA</w:t>
            </w:r>
            <w:r w:rsidRPr="00AA3BB2">
              <w:rPr>
                <w:sz w:val="26"/>
                <w:szCs w:val="26"/>
              </w:rPr>
              <w:t>0005005154</w:t>
            </w:r>
            <w:r w:rsidRPr="00844D2C">
              <w:rPr>
                <w:sz w:val="26"/>
                <w:szCs w:val="26"/>
              </w:rPr>
              <w:t xml:space="preserve">, </w:t>
            </w:r>
            <w:proofErr w:type="spellStart"/>
            <w:r w:rsidRPr="00844D2C">
              <w:rPr>
                <w:sz w:val="26"/>
                <w:szCs w:val="26"/>
              </w:rPr>
              <w:t>гос</w:t>
            </w:r>
            <w:proofErr w:type="gramStart"/>
            <w:r w:rsidRPr="00844D2C">
              <w:rPr>
                <w:sz w:val="26"/>
                <w:szCs w:val="26"/>
              </w:rPr>
              <w:t>.р</w:t>
            </w:r>
            <w:proofErr w:type="gramEnd"/>
            <w:r w:rsidRPr="00844D2C">
              <w:rPr>
                <w:sz w:val="26"/>
                <w:szCs w:val="26"/>
              </w:rPr>
              <w:t>ег.знак</w:t>
            </w:r>
            <w:proofErr w:type="spellEnd"/>
            <w:r w:rsidRPr="00844D2C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002ОУ </w:t>
            </w:r>
            <w:r w:rsidRPr="00844D2C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 xml:space="preserve">                    </w:t>
            </w:r>
          </w:p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25E6A" w:rsidRPr="000C38EE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 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825E6A" w:rsidRPr="00D54C28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</w:t>
            </w:r>
          </w:p>
        </w:tc>
        <w:tc>
          <w:tcPr>
            <w:tcW w:w="1559" w:type="dxa"/>
          </w:tcPr>
          <w:p w:rsidR="00825E6A" w:rsidRPr="00AA3BB2" w:rsidRDefault="00825E6A" w:rsidP="00415253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</w:t>
            </w:r>
          </w:p>
        </w:tc>
        <w:tc>
          <w:tcPr>
            <w:tcW w:w="1417" w:type="dxa"/>
          </w:tcPr>
          <w:p w:rsidR="00825E6A" w:rsidRPr="00924AAA" w:rsidRDefault="00825E6A" w:rsidP="00825E6A">
            <w:pPr>
              <w:pStyle w:val="a9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 w:rsidRPr="00924AAA">
              <w:rPr>
                <w:sz w:val="26"/>
                <w:szCs w:val="26"/>
              </w:rPr>
              <w:t>квартал</w:t>
            </w:r>
          </w:p>
        </w:tc>
      </w:tr>
    </w:tbl>
    <w:p w:rsidR="00825E6A" w:rsidRPr="00A17F19" w:rsidRDefault="00A17F19" w:rsidP="00825E6A">
      <w:pPr>
        <w:pStyle w:val="a9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».</w:t>
      </w:r>
    </w:p>
    <w:p w:rsidR="00825E6A" w:rsidRDefault="00825E6A" w:rsidP="00825E6A"/>
    <w:sectPr w:rsidR="00825E6A" w:rsidSect="006F0D2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8A" w:rsidRDefault="00A8548A" w:rsidP="004A1487">
      <w:r>
        <w:separator/>
      </w:r>
    </w:p>
  </w:endnote>
  <w:endnote w:type="continuationSeparator" w:id="0">
    <w:p w:rsidR="00A8548A" w:rsidRDefault="00A8548A" w:rsidP="004A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8A" w:rsidRDefault="00A8548A" w:rsidP="004A1487">
      <w:r>
        <w:separator/>
      </w:r>
    </w:p>
  </w:footnote>
  <w:footnote w:type="continuationSeparator" w:id="0">
    <w:p w:rsidR="00A8548A" w:rsidRDefault="00A8548A" w:rsidP="004A1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61237"/>
      <w:docPartObj>
        <w:docPartGallery w:val="Page Numbers (Top of Page)"/>
        <w:docPartUnique/>
      </w:docPartObj>
    </w:sdtPr>
    <w:sdtEndPr/>
    <w:sdtContent>
      <w:p w:rsidR="006F0D29" w:rsidRDefault="006F0D2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B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2E"/>
    <w:rsid w:val="0000334B"/>
    <w:rsid w:val="00055FE6"/>
    <w:rsid w:val="000C53B7"/>
    <w:rsid w:val="00103134"/>
    <w:rsid w:val="00177B65"/>
    <w:rsid w:val="00180ADA"/>
    <w:rsid w:val="00250E74"/>
    <w:rsid w:val="00277027"/>
    <w:rsid w:val="002B6BB6"/>
    <w:rsid w:val="002D5DDF"/>
    <w:rsid w:val="003B3206"/>
    <w:rsid w:val="0045523D"/>
    <w:rsid w:val="00475A90"/>
    <w:rsid w:val="00484F1A"/>
    <w:rsid w:val="004A1487"/>
    <w:rsid w:val="006138A8"/>
    <w:rsid w:val="0062461E"/>
    <w:rsid w:val="00642B8F"/>
    <w:rsid w:val="00670DCB"/>
    <w:rsid w:val="006C75D5"/>
    <w:rsid w:val="006D0B8A"/>
    <w:rsid w:val="006F0D29"/>
    <w:rsid w:val="00706BA6"/>
    <w:rsid w:val="00745F2E"/>
    <w:rsid w:val="00825E6A"/>
    <w:rsid w:val="0084004E"/>
    <w:rsid w:val="0088572B"/>
    <w:rsid w:val="00A17F19"/>
    <w:rsid w:val="00A8548A"/>
    <w:rsid w:val="00B264DF"/>
    <w:rsid w:val="00B31B6A"/>
    <w:rsid w:val="00BE3CA2"/>
    <w:rsid w:val="00C04613"/>
    <w:rsid w:val="00C30A10"/>
    <w:rsid w:val="00D820CF"/>
    <w:rsid w:val="00DA1626"/>
    <w:rsid w:val="00EE30F0"/>
    <w:rsid w:val="00F24DD1"/>
    <w:rsid w:val="00F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64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B264D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264DF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264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277027"/>
    <w:pPr>
      <w:ind w:left="720"/>
      <w:contextualSpacing/>
    </w:pPr>
  </w:style>
  <w:style w:type="paragraph" w:styleId="a9">
    <w:name w:val="Body Text Indent"/>
    <w:basedOn w:val="a"/>
    <w:link w:val="aa"/>
    <w:rsid w:val="00180A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80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A14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1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A14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14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64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B264D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264DF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264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277027"/>
    <w:pPr>
      <w:ind w:left="720"/>
      <w:contextualSpacing/>
    </w:pPr>
  </w:style>
  <w:style w:type="paragraph" w:styleId="a9">
    <w:name w:val="Body Text Indent"/>
    <w:basedOn w:val="a"/>
    <w:link w:val="aa"/>
    <w:rsid w:val="00180A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80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A14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1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A14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14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9387-7752-4D68-BB79-1F65306B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29</cp:revision>
  <cp:lastPrinted>2019-11-21T04:53:00Z</cp:lastPrinted>
  <dcterms:created xsi:type="dcterms:W3CDTF">2019-10-03T11:41:00Z</dcterms:created>
  <dcterms:modified xsi:type="dcterms:W3CDTF">2019-11-21T05:47:00Z</dcterms:modified>
</cp:coreProperties>
</file>