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A4B38" w:rsidRPr="00D111FD" w:rsidRDefault="004A4B38" w:rsidP="004A4B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29.07.2019 </w:t>
      </w:r>
      <w:r w:rsidRPr="00D111FD">
        <w:rPr>
          <w:rFonts w:ascii="Times New Roman" w:hAnsi="Times New Roman"/>
          <w:b/>
          <w:sz w:val="24"/>
          <w:szCs w:val="24"/>
        </w:rPr>
        <w:t xml:space="preserve">Межведомственное взаимодействие как условие повышения качества предоставления государственных услуг </w:t>
      </w:r>
      <w:proofErr w:type="spellStart"/>
      <w:r w:rsidRPr="00D111FD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D111FD">
        <w:rPr>
          <w:rFonts w:ascii="Times New Roman" w:hAnsi="Times New Roman"/>
          <w:b/>
          <w:sz w:val="24"/>
          <w:szCs w:val="24"/>
        </w:rPr>
        <w:t xml:space="preserve">  </w:t>
      </w:r>
    </w:p>
    <w:p w:rsidR="004A4B38" w:rsidRPr="00D111FD" w:rsidRDefault="004A4B38" w:rsidP="004A4B38">
      <w:pPr>
        <w:jc w:val="both"/>
        <w:rPr>
          <w:rFonts w:ascii="Times New Roman" w:hAnsi="Times New Roman"/>
          <w:b/>
          <w:sz w:val="24"/>
          <w:szCs w:val="24"/>
        </w:rPr>
      </w:pPr>
      <w:r w:rsidRPr="00D111FD">
        <w:rPr>
          <w:rFonts w:ascii="Times New Roman" w:hAnsi="Times New Roman"/>
          <w:b/>
          <w:sz w:val="24"/>
          <w:szCs w:val="24"/>
        </w:rPr>
        <w:t xml:space="preserve">4 322 запроса было направлено с начала года сотрудниками </w:t>
      </w:r>
      <w:proofErr w:type="spellStart"/>
      <w:r w:rsidRPr="00D111FD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D111FD">
        <w:rPr>
          <w:rFonts w:ascii="Times New Roman" w:hAnsi="Times New Roman"/>
          <w:b/>
          <w:sz w:val="24"/>
          <w:szCs w:val="24"/>
        </w:rPr>
        <w:t xml:space="preserve"> Югры посредством системы межведомственного электронного взаимодействия (СМЭВ). Ответы были получены на  90 % запросов. </w:t>
      </w:r>
    </w:p>
    <w:p w:rsidR="004A4B38" w:rsidRPr="00D111FD" w:rsidRDefault="004A4B38" w:rsidP="004A4B38">
      <w:pPr>
        <w:jc w:val="both"/>
        <w:rPr>
          <w:rFonts w:ascii="Times New Roman" w:hAnsi="Times New Roman"/>
          <w:sz w:val="24"/>
          <w:szCs w:val="24"/>
        </w:rPr>
      </w:pPr>
      <w:r w:rsidRPr="00D111FD">
        <w:rPr>
          <w:rFonts w:ascii="Times New Roman" w:hAnsi="Times New Roman"/>
          <w:sz w:val="24"/>
          <w:szCs w:val="24"/>
        </w:rPr>
        <w:t xml:space="preserve">Как пояснили в Управлении, межведомственное взаимодействие подразумевает обмен документами, находящимися в распоряжении различных органов и учреждений, необходимыми для внесения соответствующих сведений об объектах недвижимости в Единый государственный  реестр недвижимости (ЕГРН). Участниками межведомственного взаимодействия являются федеральные и региональные органы исполнительной власти, органы местного самоуправления, государственные внебюджетные фонды, государственные и муниципальные учреждения, многофункциональные центры.  </w:t>
      </w:r>
    </w:p>
    <w:p w:rsidR="004A4B38" w:rsidRPr="00D111FD" w:rsidRDefault="004A4B38" w:rsidP="004A4B38">
      <w:pPr>
        <w:jc w:val="both"/>
        <w:rPr>
          <w:rFonts w:ascii="Times New Roman" w:hAnsi="Times New Roman"/>
          <w:sz w:val="24"/>
          <w:szCs w:val="24"/>
        </w:rPr>
      </w:pPr>
      <w:r w:rsidRPr="00D111FD">
        <w:rPr>
          <w:rFonts w:ascii="Times New Roman" w:hAnsi="Times New Roman"/>
          <w:sz w:val="24"/>
          <w:szCs w:val="24"/>
        </w:rPr>
        <w:t>Для осуществления государственного кадастрового учета или государственной регистрации прав на не</w:t>
      </w:r>
      <w:r>
        <w:rPr>
          <w:rFonts w:ascii="Times New Roman" w:hAnsi="Times New Roman"/>
          <w:sz w:val="24"/>
          <w:szCs w:val="24"/>
        </w:rPr>
        <w:t xml:space="preserve">движимое имущество </w:t>
      </w:r>
      <w:r w:rsidRPr="00D111FD">
        <w:rPr>
          <w:rFonts w:ascii="Times New Roman" w:hAnsi="Times New Roman"/>
          <w:sz w:val="24"/>
          <w:szCs w:val="24"/>
        </w:rPr>
        <w:t xml:space="preserve">орган регистрации прав самостоятельно запрашивает необходимые документы и сведения в соответствующих органах, если они не были представлены заявителем по собственной инициативе. </w:t>
      </w:r>
    </w:p>
    <w:p w:rsidR="004A4B38" w:rsidRPr="00D111FD" w:rsidRDefault="004A4B38" w:rsidP="004A4B38">
      <w:pPr>
        <w:jc w:val="both"/>
        <w:rPr>
          <w:rFonts w:ascii="Times New Roman" w:hAnsi="Times New Roman"/>
          <w:sz w:val="24"/>
          <w:szCs w:val="24"/>
        </w:rPr>
      </w:pPr>
      <w:r w:rsidRPr="00D111FD">
        <w:rPr>
          <w:rFonts w:ascii="Times New Roman" w:hAnsi="Times New Roman"/>
          <w:sz w:val="24"/>
          <w:szCs w:val="24"/>
        </w:rPr>
        <w:t>«Мы тесно сотрудничаем с федеральными структурами, органами исполнительной власти автономного округа и муниципальны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D111FD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 xml:space="preserve">ями </w:t>
      </w:r>
      <w:r w:rsidRPr="00D111FD">
        <w:rPr>
          <w:rFonts w:ascii="Times New Roman" w:hAnsi="Times New Roman"/>
          <w:sz w:val="24"/>
          <w:szCs w:val="24"/>
        </w:rPr>
        <w:t xml:space="preserve">с целью совершенствования процессов оказания услуг на всех этапах, которые проходит заявитель при оформлении недвижимости, - говорит руководитель Управления Владимир </w:t>
      </w:r>
      <w:proofErr w:type="spellStart"/>
      <w:r w:rsidRPr="00D111FD">
        <w:rPr>
          <w:rFonts w:ascii="Times New Roman" w:hAnsi="Times New Roman"/>
          <w:sz w:val="24"/>
          <w:szCs w:val="24"/>
        </w:rPr>
        <w:t>Хапаев</w:t>
      </w:r>
      <w:proofErr w:type="spellEnd"/>
      <w:r w:rsidRPr="00D111FD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1FD">
        <w:rPr>
          <w:rFonts w:ascii="Times New Roman" w:hAnsi="Times New Roman"/>
          <w:sz w:val="24"/>
          <w:szCs w:val="24"/>
        </w:rPr>
        <w:t xml:space="preserve">В настоящее время обмен данными в рамках системы межведомственного электронного взаимодействия между </w:t>
      </w:r>
      <w:proofErr w:type="spellStart"/>
      <w:r w:rsidRPr="00D111FD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Pr="00D111FD">
        <w:rPr>
          <w:rFonts w:ascii="Times New Roman" w:hAnsi="Times New Roman"/>
          <w:sz w:val="24"/>
          <w:szCs w:val="24"/>
        </w:rPr>
        <w:t xml:space="preserve"> и иными структурами осуществляется по 8 сведениям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111FD">
        <w:rPr>
          <w:rFonts w:ascii="Times New Roman" w:hAnsi="Times New Roman"/>
          <w:sz w:val="24"/>
          <w:szCs w:val="24"/>
        </w:rPr>
        <w:t>В 2018 году нашими специалистами были разработаны технологические карты для участников системы исполнения регламентов (</w:t>
      </w:r>
      <w:proofErr w:type="gramStart"/>
      <w:r w:rsidRPr="00D111FD">
        <w:rPr>
          <w:rFonts w:ascii="Times New Roman" w:hAnsi="Times New Roman"/>
          <w:sz w:val="24"/>
          <w:szCs w:val="24"/>
        </w:rPr>
        <w:t>СИР</w:t>
      </w:r>
      <w:proofErr w:type="gramEnd"/>
      <w:r w:rsidRPr="00D111FD">
        <w:rPr>
          <w:rFonts w:ascii="Times New Roman" w:hAnsi="Times New Roman"/>
          <w:sz w:val="24"/>
          <w:szCs w:val="24"/>
        </w:rPr>
        <w:t xml:space="preserve">). В настоящее время обмен информацией посредством </w:t>
      </w:r>
      <w:proofErr w:type="gramStart"/>
      <w:r w:rsidRPr="00D111FD">
        <w:rPr>
          <w:rFonts w:ascii="Times New Roman" w:hAnsi="Times New Roman"/>
          <w:sz w:val="24"/>
          <w:szCs w:val="24"/>
        </w:rPr>
        <w:t>СИР</w:t>
      </w:r>
      <w:proofErr w:type="gramEnd"/>
      <w:r w:rsidRPr="00D111FD">
        <w:rPr>
          <w:rFonts w:ascii="Times New Roman" w:hAnsi="Times New Roman"/>
          <w:sz w:val="24"/>
          <w:szCs w:val="24"/>
        </w:rPr>
        <w:t xml:space="preserve"> осуществляется по 26 сведениям.  </w:t>
      </w:r>
    </w:p>
    <w:p w:rsidR="004A4B38" w:rsidRDefault="004A4B38" w:rsidP="004A4B38">
      <w:pPr>
        <w:jc w:val="both"/>
        <w:rPr>
          <w:rFonts w:ascii="Times New Roman" w:hAnsi="Times New Roman"/>
          <w:sz w:val="24"/>
          <w:szCs w:val="24"/>
        </w:rPr>
      </w:pPr>
      <w:r w:rsidRPr="00D111FD">
        <w:rPr>
          <w:rFonts w:ascii="Times New Roman" w:hAnsi="Times New Roman"/>
          <w:sz w:val="24"/>
          <w:szCs w:val="24"/>
        </w:rPr>
        <w:t xml:space="preserve">По мнению руководителя Управления, дальнейшее совершенствование межведомственного электронного взаимодействия позволит сократить число приостановок и отказов в регистрационных действиях, что, в свою очередь, приведет к повышению качества предоставляемых услуг. </w:t>
      </w:r>
    </w:p>
    <w:p w:rsidR="004A4B38" w:rsidRDefault="004A4B38" w:rsidP="004A4B38">
      <w:pPr>
        <w:jc w:val="both"/>
        <w:rPr>
          <w:rFonts w:ascii="Times New Roman" w:hAnsi="Times New Roman"/>
          <w:sz w:val="24"/>
          <w:szCs w:val="24"/>
        </w:rPr>
      </w:pPr>
    </w:p>
    <w:p w:rsidR="00A43CFC" w:rsidRPr="00680DCD" w:rsidRDefault="004A4B38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111FD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D111F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D111FD">
        <w:rPr>
          <w:rFonts w:ascii="Times New Roman" w:hAnsi="Times New Roman"/>
          <w:sz w:val="24"/>
          <w:szCs w:val="24"/>
        </w:rPr>
        <w:t xml:space="preserve"> по ХМАО – Югре   </w:t>
      </w: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A4B38"/>
    <w:rsid w:val="004B0D44"/>
    <w:rsid w:val="004B7FF9"/>
    <w:rsid w:val="004D0A54"/>
    <w:rsid w:val="005105FB"/>
    <w:rsid w:val="00516E84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521CB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3210-A8CB-4CD6-9FA7-D4228A91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2018-08-03T07:02:00Z</cp:lastPrinted>
  <dcterms:created xsi:type="dcterms:W3CDTF">2019-07-29T09:51:00Z</dcterms:created>
  <dcterms:modified xsi:type="dcterms:W3CDTF">2019-07-29T09:51:00Z</dcterms:modified>
</cp:coreProperties>
</file>