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763231">
        <w:rPr>
          <w:rFonts w:ascii="Times New Roman" w:eastAsia="Times New Roman" w:hAnsi="Times New Roman" w:cs="Times New Roman"/>
          <w:sz w:val="24"/>
          <w:lang w:eastAsia="ru-RU"/>
        </w:rPr>
        <w:t>7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763231" w:rsidRDefault="00763231" w:rsidP="00763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763231" w:rsidRPr="001A4EF8" w:rsidRDefault="00763231" w:rsidP="001A4EF8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1A4EF8">
        <w:rPr>
          <w:rFonts w:ascii="Times New Roman" w:hAnsi="Times New Roman" w:cs="Times New Roman"/>
          <w:b/>
        </w:rPr>
        <w:t>Что делать, если при межевании выявили пересечение границ</w:t>
      </w:r>
    </w:p>
    <w:p w:rsidR="00763231" w:rsidRDefault="00763231" w:rsidP="001A4EF8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1A4EF8">
        <w:rPr>
          <w:rFonts w:ascii="Times New Roman" w:hAnsi="Times New Roman" w:cs="Times New Roman"/>
          <w:b/>
        </w:rPr>
        <w:t>смежных участков</w:t>
      </w:r>
    </w:p>
    <w:p w:rsidR="001A4EF8" w:rsidRPr="001A4EF8" w:rsidRDefault="001A4EF8" w:rsidP="001A4EF8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763231" w:rsidRPr="001A4EF8" w:rsidRDefault="00763231" w:rsidP="001A4E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4EF8">
        <w:rPr>
          <w:rFonts w:ascii="Times New Roman" w:hAnsi="Times New Roman" w:cs="Times New Roman"/>
          <w:sz w:val="24"/>
          <w:szCs w:val="24"/>
          <w:lang w:eastAsia="ru-RU"/>
        </w:rPr>
        <w:t>У собственников и пользователей земельных участков до сих пор остается актуальным вопрос: что делать, если при проведении кадастровых работ выявлено пересечение границ смежных земельных участков.</w:t>
      </w:r>
    </w:p>
    <w:p w:rsidR="00763231" w:rsidRPr="001A4EF8" w:rsidRDefault="00763231" w:rsidP="001A4E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4EF8">
        <w:rPr>
          <w:rFonts w:ascii="Times New Roman" w:hAnsi="Times New Roman" w:cs="Times New Roman"/>
          <w:sz w:val="24"/>
          <w:szCs w:val="24"/>
          <w:lang w:eastAsia="ru-RU"/>
        </w:rPr>
        <w:t>Пересечение границ земельных участков может быть выявлено только кадастровым инженером при проведении кадастровых работ, а именно при уточнении границ земельных участков или в случае образования нового земельного участка без учета данных о границах смежных земельных участков. В действительности собственник или пользователь земельного участка может и не знать, что пользуется частью чужого земельного участка. Ситуация с пересечением очень распространённая, и, как правило, это спор с соседями. Более того, пересечение границ может повлечь за собой административный штраф за самовольное занятие чужого земельного участка.</w:t>
      </w:r>
    </w:p>
    <w:p w:rsidR="00763231" w:rsidRPr="001A4EF8" w:rsidRDefault="00763231" w:rsidP="001A4E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4EF8">
        <w:rPr>
          <w:rFonts w:ascii="Times New Roman" w:hAnsi="Times New Roman" w:cs="Times New Roman"/>
          <w:sz w:val="24"/>
          <w:szCs w:val="24"/>
          <w:lang w:eastAsia="ru-RU"/>
        </w:rPr>
        <w:t>Существует два пути исправления этой неприятной ситуации: первая – это договориться с соседями, и получить у них согласование смежной границы при проведении кадастровых работ; вторая – если договориться не получилось, обращаться в суд.</w:t>
      </w:r>
    </w:p>
    <w:p w:rsidR="001C7462" w:rsidRDefault="00763231" w:rsidP="001A4E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A4EF8">
        <w:rPr>
          <w:rFonts w:ascii="Times New Roman" w:hAnsi="Times New Roman" w:cs="Times New Roman"/>
          <w:sz w:val="24"/>
          <w:szCs w:val="24"/>
          <w:lang w:eastAsia="ru-RU"/>
        </w:rPr>
        <w:t>Также в настоящее время на практике пересечение границ (или наложение) земельных участков возникает чаще всего вследствие реестровой ошибки, т. е. когда кадастровый инженер неправильно определил границы. Такая ошибка может быть исправлена в порядке статьи 61 Федерального закона от 13.07.2015 № 218-ФЗ «О государственной регистрации недвижимости».</w:t>
      </w:r>
    </w:p>
    <w:p w:rsidR="001A4EF8" w:rsidRPr="001A4EF8" w:rsidRDefault="001A4EF8" w:rsidP="001A4E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50E60"/>
    <w:rsid w:val="00070484"/>
    <w:rsid w:val="00081653"/>
    <w:rsid w:val="000F2209"/>
    <w:rsid w:val="001200CE"/>
    <w:rsid w:val="001A4EF8"/>
    <w:rsid w:val="001C7462"/>
    <w:rsid w:val="00210A78"/>
    <w:rsid w:val="002457CA"/>
    <w:rsid w:val="0026482C"/>
    <w:rsid w:val="00370661"/>
    <w:rsid w:val="003D30C5"/>
    <w:rsid w:val="005A712B"/>
    <w:rsid w:val="005D1CEC"/>
    <w:rsid w:val="006A5C77"/>
    <w:rsid w:val="00702558"/>
    <w:rsid w:val="00763231"/>
    <w:rsid w:val="007B5D79"/>
    <w:rsid w:val="007D066F"/>
    <w:rsid w:val="00931944"/>
    <w:rsid w:val="009D59D4"/>
    <w:rsid w:val="00A4262D"/>
    <w:rsid w:val="00A80A4A"/>
    <w:rsid w:val="00A833E4"/>
    <w:rsid w:val="00A92A32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Первухина Надежда Михайловна</cp:lastModifiedBy>
  <cp:revision>4</cp:revision>
  <dcterms:created xsi:type="dcterms:W3CDTF">2019-07-09T10:44:00Z</dcterms:created>
  <dcterms:modified xsi:type="dcterms:W3CDTF">2019-07-09T11:02:00Z</dcterms:modified>
</cp:coreProperties>
</file>