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B3" w:rsidRDefault="00CF05B3" w:rsidP="00CF05B3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F05B3" w:rsidRDefault="00CF05B3" w:rsidP="00CF05B3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F05B3" w:rsidRDefault="00CF05B3" w:rsidP="00C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05B3" w:rsidRDefault="00CF05B3" w:rsidP="00CF05B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F05B3" w:rsidRDefault="00CF05B3" w:rsidP="00CF05B3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F05B3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F05B3" w:rsidRDefault="00CF05B3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CF05B3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5B3" w:rsidRPr="00CF05B3" w:rsidRDefault="005F113D" w:rsidP="00CF05B3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кадастровых инженеров</w:t>
      </w:r>
      <w:r w:rsidR="00CF0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 xml:space="preserve">Кадастровой палатой по </w:t>
      </w:r>
      <w:r>
        <w:rPr>
          <w:rFonts w:ascii="Times New Roman" w:hAnsi="Times New Roman" w:cs="Times New Roman"/>
          <w:sz w:val="24"/>
          <w:szCs w:val="24"/>
        </w:rPr>
        <w:t>ХМАО-Югре</w:t>
      </w:r>
      <w:r w:rsidRPr="005F113D">
        <w:rPr>
          <w:rFonts w:ascii="Times New Roman" w:hAnsi="Times New Roman" w:cs="Times New Roman"/>
          <w:sz w:val="24"/>
          <w:szCs w:val="24"/>
        </w:rPr>
        <w:t xml:space="preserve"> проведен анализ типичных ошибок, допускаемых кадастровыми инженерами в части подготовки документов в отношении объектов капитального строительства. Такими ошибками являются: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1. Технический план объекта недвижимости подготовлен не в соответствии с требованиями приказа Минэкономразвития России от 18.12.2015 № 953 (Требования), а именно:</w:t>
      </w: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 xml:space="preserve">-   представленный технический план в форме электронного документа (далее –  XML-файл) по форме и (либо) содержанию не соответствует описанию структуры XML-файлов технического плана здания, технического плана помещения, технического плана сооружения, технического плана объекта незавершенного строительства в виде электронного документа размещенной на официальном сайте Росреестра в сети «Интернет» на основании приказа Федеральной службы государственной регистрации, кадастра и картографии от 25.06.2015 № </w:t>
      </w:r>
      <w:proofErr w:type="gramStart"/>
      <w:r w:rsidRPr="005F11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13D">
        <w:rPr>
          <w:rFonts w:ascii="Times New Roman" w:hAnsi="Times New Roman" w:cs="Times New Roman"/>
          <w:sz w:val="24"/>
          <w:szCs w:val="24"/>
        </w:rPr>
        <w:t xml:space="preserve">/338 (в редакции приказа Минэкономразвития РФ от 13.10.2015 № </w:t>
      </w:r>
      <w:proofErr w:type="gramStart"/>
      <w:r w:rsidRPr="005F11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113D">
        <w:rPr>
          <w:rFonts w:ascii="Times New Roman" w:hAnsi="Times New Roman" w:cs="Times New Roman"/>
          <w:sz w:val="24"/>
          <w:szCs w:val="24"/>
        </w:rPr>
        <w:t>/535), а именно: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- ОКС не полностью входит в кадастровый квартал и ЗУ;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- неверно указывается кадастровый номер объекта, кадастровый номер квартала.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2. Отсутствует документ, на основании которого подготовлен технический план (нарушение пункта 20 Требований).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3. Неверно указывается систем</w:t>
      </w:r>
      <w:r w:rsidR="001D0909">
        <w:rPr>
          <w:rFonts w:ascii="Times New Roman" w:hAnsi="Times New Roman" w:cs="Times New Roman"/>
          <w:sz w:val="24"/>
          <w:szCs w:val="24"/>
        </w:rPr>
        <w:t>а координат в техническом плане.</w:t>
      </w:r>
      <w:bookmarkStart w:id="0" w:name="_GoBack"/>
      <w:bookmarkEnd w:id="0"/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4. Выявлены сведения об объекте недвижимости в ЕГРН, при этом подготавливается технический план в связи с созданием объекта недвижимости (нарушение пункта 19 Требований). В таком случае необходимо подготавливать технический план в связи с изменением основных характеристик объекта.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5.    Нарушение пункта 31 Требований: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lastRenderedPageBreak/>
        <w:t>- в техническом плане не указывается способ образования объекта и не указываются сведения об объекте (объектах) недвижимости, из которого (которых) было образован объект недвижимости;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-  указывается способ образования объекта и не указываются сведения об объекте (объектах) недвижимости, из которого (которых) было образован объект недвижимости;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- указываются сведения об объекте (объектах) недвижимости, из которого (которых) было образован объект недвижимости и не указывается способ образования объекта.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6. Технический план объекта недвижимости подготовлен на основании разрешения на ввод объекта в эксплуатацию, но отсутствует технический план, подготовленный для получения разрешения на ввод объекта в эксплуатацию, что противоречит требованиям приказа Минстроя России от 19.02.2015 №117/пр. Согласно данному приказу разрешение на ввод объекта в эксплуатацию недействительно без технического плана.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Pr="005F113D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7. Неверно указывается вид объекта недвижимости, согласно актуальным сведениям ЕГРН вид объекта – помещение, а в техническом плане указывается вид – здание (актуальный вид – здание, указывают вид – сооружение), что противоречит пункту 1 части 4 статьи 8 Закона о регистрации.</w:t>
      </w:r>
    </w:p>
    <w:p w:rsidR="005F113D" w:rsidRPr="005F113D" w:rsidRDefault="005F113D" w:rsidP="005F113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5F113D" w:rsidP="005F113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13D">
        <w:rPr>
          <w:rFonts w:ascii="Times New Roman" w:hAnsi="Times New Roman" w:cs="Times New Roman"/>
          <w:sz w:val="24"/>
          <w:szCs w:val="24"/>
        </w:rPr>
        <w:t>8.  Схема расположения объекта недвижимости (части объекта недвижимости) на земельном участке формируется не в соответствии с пунктами 19, 54 Требований (не указывается квартал, земельный участок в границах которых расположен объект недвижимости).</w:t>
      </w: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17A2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13D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5B3" w:rsidRDefault="00CF05B3" w:rsidP="00CF05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B5779" w:rsidRDefault="00CF05B3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B5779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A2"/>
    <w:rsid w:val="001D0909"/>
    <w:rsid w:val="002D5CDC"/>
    <w:rsid w:val="005A0F2C"/>
    <w:rsid w:val="005F113D"/>
    <w:rsid w:val="008F17A2"/>
    <w:rsid w:val="00AB5779"/>
    <w:rsid w:val="00CF05B3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7</cp:revision>
  <dcterms:created xsi:type="dcterms:W3CDTF">2018-01-09T09:35:00Z</dcterms:created>
  <dcterms:modified xsi:type="dcterms:W3CDTF">2018-01-16T07:48:00Z</dcterms:modified>
</cp:coreProperties>
</file>