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A1" w:rsidRPr="008612A1" w:rsidRDefault="008612A1" w:rsidP="00861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A1">
        <w:rPr>
          <w:rFonts w:ascii="Times New Roman" w:hAnsi="Times New Roman" w:cs="Times New Roman"/>
          <w:b/>
          <w:sz w:val="28"/>
          <w:szCs w:val="28"/>
        </w:rPr>
        <w:t xml:space="preserve">О возможности </w:t>
      </w:r>
      <w:proofErr w:type="gramStart"/>
      <w:r w:rsidRPr="008612A1">
        <w:rPr>
          <w:rFonts w:ascii="Times New Roman" w:hAnsi="Times New Roman" w:cs="Times New Roman"/>
          <w:b/>
          <w:sz w:val="28"/>
          <w:szCs w:val="28"/>
        </w:rPr>
        <w:t>получения аккредитации Министерства юстиции Российской Федерации</w:t>
      </w:r>
      <w:proofErr w:type="gramEnd"/>
      <w:r w:rsidRPr="008612A1">
        <w:rPr>
          <w:rFonts w:ascii="Times New Roman" w:hAnsi="Times New Roman" w:cs="Times New Roman"/>
          <w:b/>
          <w:sz w:val="28"/>
          <w:szCs w:val="28"/>
        </w:rPr>
        <w:t xml:space="preserve"> в качестве независимых экспертов и привлечение указанных экспертов к проведению независимой антикоррупционной экспертизы муниципальных правовых актов.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и их проектов является одной из основных мер по профилактике коррупции в соответствии со ст. 6 Федерального закона от 25.12.2008 года №273-Ф3 «О противодействии коррупции».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 предусмотрено право институтов гражданского общества и граждан Российской Федерации за счет собственных сре</w:t>
      </w:r>
      <w:proofErr w:type="gramStart"/>
      <w:r w:rsidRPr="008612A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612A1">
        <w:rPr>
          <w:rFonts w:ascii="Times New Roman" w:hAnsi="Times New Roman" w:cs="Times New Roman"/>
          <w:sz w:val="28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актов) (далее - независимая экспертиза).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Аккредитация независимых экспертов осуществляется Министерством юстиции Российской Федерации.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Кто может быть аккредитован в качестве независимого эксперта: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К кандидатам для получения аккредитации предъявляются следующие требования: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К физическим лицам: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- Гражданство Российской Федерации </w:t>
      </w:r>
    </w:p>
    <w:p w:rsidR="008612A1" w:rsidRDefault="008612A1" w:rsidP="00861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- высшее образование и стаж работы по специальности не менее 5 лет.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8612A1">
        <w:rPr>
          <w:rFonts w:ascii="Times New Roman" w:hAnsi="Times New Roman" w:cs="Times New Roman"/>
          <w:sz w:val="28"/>
          <w:szCs w:val="28"/>
        </w:rPr>
        <w:t>высшим образованием понимается любое высшее образование (не только юридическое), которое может быть подтверждено соответствующим документом о высшем образовании.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 Экспертами по проведению независимой антикоррупционной экспертизы не могут быть: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- граждане, имеющие неснятую или непогашенную судимость;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 - граждане, в отношении которых в реестр лиц, уволенных в связи с утратой доверия, включены сведения о применении к ним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- граждане, осуществляющих свою деятельность в органах и организациях, которыми изданы нормативные правовые акты, а также подготовлены проекты нормативных правовых актов (в данном случае граждане, осуществляющие деятельность в органах местного самоуправления Нижневартовского района, которые проводят </w:t>
      </w:r>
      <w:r w:rsidRPr="008612A1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антикоррупционную экспертизу на профессиональной (оплачиваемой) основе в силу своих должностных обязанностей).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Независимыми экспертами также могут быть аккредитованы юридические лица, имеющие в своем штате не менее 3 работников, удовлетворяющих вышеуказанным требованиям к гражданам.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установлены ограничения, </w:t>
      </w:r>
      <w:proofErr w:type="spellStart"/>
      <w:r w:rsidRPr="008612A1">
        <w:rPr>
          <w:rFonts w:ascii="Times New Roman" w:hAnsi="Times New Roman" w:cs="Times New Roman"/>
          <w:sz w:val="28"/>
          <w:szCs w:val="28"/>
        </w:rPr>
        <w:t>независимымй</w:t>
      </w:r>
      <w:proofErr w:type="spellEnd"/>
      <w:r w:rsidRPr="008612A1">
        <w:rPr>
          <w:rFonts w:ascii="Times New Roman" w:hAnsi="Times New Roman" w:cs="Times New Roman"/>
          <w:sz w:val="28"/>
          <w:szCs w:val="28"/>
        </w:rPr>
        <w:t xml:space="preserve"> экспертами не могут быть: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- международные и иностранные организации;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- некоммерческих организаций, выполняющие функции иностранного агента. </w:t>
      </w:r>
    </w:p>
    <w:p w:rsidR="008612A1" w:rsidRPr="008612A1" w:rsidRDefault="008612A1" w:rsidP="008612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A1">
        <w:rPr>
          <w:rFonts w:ascii="Times New Roman" w:hAnsi="Times New Roman" w:cs="Times New Roman"/>
          <w:b/>
          <w:sz w:val="28"/>
          <w:szCs w:val="28"/>
        </w:rPr>
        <w:t>Порядок аккредитации на проведение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2A1">
        <w:rPr>
          <w:rFonts w:ascii="Times New Roman" w:hAnsi="Times New Roman" w:cs="Times New Roman"/>
          <w:sz w:val="28"/>
          <w:szCs w:val="28"/>
        </w:rPr>
        <w:t>Аккредитация независимых экспертов осуществляется в соответствии с Приказом Минюста России от 29.03.2019 № 57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 (далее по</w:t>
      </w:r>
      <w:proofErr w:type="gramEnd"/>
      <w:r w:rsidRPr="008612A1">
        <w:rPr>
          <w:rFonts w:ascii="Times New Roman" w:hAnsi="Times New Roman" w:cs="Times New Roman"/>
          <w:sz w:val="28"/>
          <w:szCs w:val="28"/>
        </w:rPr>
        <w:t xml:space="preserve"> тексту - Административный регламент).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Документы для аккредитации можно направить почтовым отправлением, представить непосредственно в Минюст России через ящик для корреспонденции Минюста России либо направить через "Единый портал государственных и муниципальных услуг (функций)" (</w:t>
      </w:r>
      <w:hyperlink r:id="rId5" w:history="1">
        <w:r w:rsidRPr="00F5217C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612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Для получения аккредитации граждане необходимы следующие документы: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б) копию паспорта гражданина Российской Федерации (страницы с фотографией и с регистрацией);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в) копию документа установленного образца о высшем образовании;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lastRenderedPageBreak/>
        <w:t xml:space="preserve">г) копию документа установленного образца о наличии ученой степени (при наличии);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Физическое лицо для получения аккредитации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Юридические лица для получения аккредитации подают следующие документы: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подписанное руководителем организации;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2A1">
        <w:rPr>
          <w:rFonts w:ascii="Times New Roman" w:hAnsi="Times New Roman" w:cs="Times New Roman"/>
          <w:sz w:val="28"/>
          <w:szCs w:val="28"/>
        </w:rP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</w:t>
      </w:r>
      <w:r w:rsidRPr="008612A1">
        <w:rPr>
          <w:rFonts w:ascii="Times New Roman" w:hAnsi="Times New Roman" w:cs="Times New Roman"/>
          <w:sz w:val="28"/>
          <w:szCs w:val="28"/>
        </w:rPr>
        <w:lastRenderedPageBreak/>
        <w:t>данных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</w:t>
      </w:r>
      <w:proofErr w:type="gramEnd"/>
      <w:r w:rsidRPr="008612A1">
        <w:rPr>
          <w:rFonts w:ascii="Times New Roman" w:hAnsi="Times New Roman" w:cs="Times New Roman"/>
          <w:sz w:val="28"/>
          <w:szCs w:val="28"/>
        </w:rPr>
        <w:t xml:space="preserve">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Формы заявлений приведены в приложении к Административному регламенту.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Юридическое лицо может представить по собственной инициативе: копию свидетельства о государственной регистрации юридического лица; 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Срок проведения аккредитации составляет - 25 рабочих дней со дня регистрации заявления об аккредитации в Минюсте России. </w:t>
      </w:r>
    </w:p>
    <w:p w:rsidR="008612A1" w:rsidRDefault="008612A1" w:rsidP="00861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В случае положительного рассмотрения заявления и прилагаемых к </w:t>
      </w:r>
      <w:r>
        <w:rPr>
          <w:rFonts w:ascii="Times New Roman" w:hAnsi="Times New Roman" w:cs="Times New Roman"/>
          <w:sz w:val="28"/>
          <w:szCs w:val="28"/>
        </w:rPr>
        <w:t xml:space="preserve">нему </w:t>
      </w:r>
      <w:r w:rsidRPr="008612A1">
        <w:rPr>
          <w:rFonts w:ascii="Times New Roman" w:hAnsi="Times New Roman" w:cs="Times New Roman"/>
          <w:sz w:val="28"/>
          <w:szCs w:val="28"/>
        </w:rPr>
        <w:t>документов Минюстом России издается распоряжение об аккредитации независимого эксперта. Заявителю направляется уведомление о принятии решения об аккредитации с указанием реквизитов распоряжения об аккредитации и срока действия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независимого эксперта - 5 лет. </w:t>
      </w:r>
      <w:r w:rsidRPr="008612A1">
        <w:rPr>
          <w:rFonts w:ascii="Times New Roman" w:hAnsi="Times New Roman" w:cs="Times New Roman"/>
          <w:sz w:val="28"/>
          <w:szCs w:val="28"/>
        </w:rPr>
        <w:t xml:space="preserve">Сведения об аккредитованных независимых экспертах вносятся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Всю необходимую информацию можно получить на официальном сайте Минюста России (https://miniust.ru/ru) во вкладке «Деятельность», раздел «Экспертиза нормативных правовых актов», подраздел «Нормативные правовые и иные акты в сфере противодействия коррупции», а также в правовых системах </w:t>
      </w:r>
      <w:proofErr w:type="spellStart"/>
      <w:r w:rsidRPr="008612A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612A1">
        <w:rPr>
          <w:rFonts w:ascii="Times New Roman" w:hAnsi="Times New Roman" w:cs="Times New Roman"/>
          <w:sz w:val="28"/>
          <w:szCs w:val="28"/>
        </w:rPr>
        <w:t xml:space="preserve">, Гарант. </w:t>
      </w:r>
    </w:p>
    <w:p w:rsidR="008612A1" w:rsidRPr="008612A1" w:rsidRDefault="008612A1" w:rsidP="008612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A1">
        <w:rPr>
          <w:rFonts w:ascii="Times New Roman" w:hAnsi="Times New Roman" w:cs="Times New Roman"/>
          <w:b/>
          <w:sz w:val="28"/>
          <w:szCs w:val="28"/>
        </w:rPr>
        <w:t xml:space="preserve">Независимая антикоррупционная экспертиза в отношении муниципальных нормативных правовых актов </w:t>
      </w:r>
      <w:r w:rsidR="00D37AB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612A1">
        <w:rPr>
          <w:rFonts w:ascii="Times New Roman" w:hAnsi="Times New Roman" w:cs="Times New Roman"/>
          <w:b/>
          <w:sz w:val="28"/>
          <w:szCs w:val="28"/>
        </w:rPr>
        <w:t xml:space="preserve">(проектов муниципальных нормативных правовых актов </w:t>
      </w:r>
      <w:r w:rsidR="00D37AB2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8612A1">
        <w:rPr>
          <w:rFonts w:ascii="Times New Roman" w:hAnsi="Times New Roman" w:cs="Times New Roman"/>
          <w:b/>
          <w:sz w:val="28"/>
          <w:szCs w:val="28"/>
        </w:rPr>
        <w:t>).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37AB2">
        <w:rPr>
          <w:rFonts w:ascii="Times New Roman" w:hAnsi="Times New Roman" w:cs="Times New Roman"/>
          <w:sz w:val="28"/>
          <w:szCs w:val="28"/>
        </w:rPr>
        <w:t xml:space="preserve">городского поселения Излучинск, </w:t>
      </w:r>
      <w:r w:rsidRPr="008612A1">
        <w:rPr>
          <w:rFonts w:ascii="Times New Roman" w:hAnsi="Times New Roman" w:cs="Times New Roman"/>
          <w:sz w:val="28"/>
          <w:szCs w:val="28"/>
        </w:rPr>
        <w:t xml:space="preserve"> в целях предоставления возможности осуществления независимой антикоррупционной экспертизы</w:t>
      </w:r>
      <w:r w:rsidR="00D37AB2">
        <w:rPr>
          <w:rFonts w:ascii="Times New Roman" w:hAnsi="Times New Roman" w:cs="Times New Roman"/>
          <w:sz w:val="28"/>
          <w:szCs w:val="28"/>
        </w:rPr>
        <w:t>,</w:t>
      </w:r>
      <w:r w:rsidRPr="008612A1">
        <w:rPr>
          <w:rFonts w:ascii="Times New Roman" w:hAnsi="Times New Roman" w:cs="Times New Roman"/>
          <w:sz w:val="28"/>
          <w:szCs w:val="28"/>
        </w:rPr>
        <w:t xml:space="preserve"> публикуются муниципальные нормативные правовые акта </w:t>
      </w:r>
      <w:r w:rsidR="00D37AB2">
        <w:rPr>
          <w:rFonts w:ascii="Times New Roman" w:hAnsi="Times New Roman" w:cs="Times New Roman"/>
          <w:sz w:val="28"/>
          <w:szCs w:val="28"/>
        </w:rPr>
        <w:t>поселения</w:t>
      </w:r>
      <w:r w:rsidRPr="008612A1">
        <w:rPr>
          <w:rFonts w:ascii="Times New Roman" w:hAnsi="Times New Roman" w:cs="Times New Roman"/>
          <w:sz w:val="28"/>
          <w:szCs w:val="28"/>
        </w:rPr>
        <w:t xml:space="preserve"> (проекты муниципальных нормативных правовых актов </w:t>
      </w:r>
      <w:r w:rsidR="00D37AB2">
        <w:rPr>
          <w:rFonts w:ascii="Times New Roman" w:hAnsi="Times New Roman" w:cs="Times New Roman"/>
          <w:sz w:val="28"/>
          <w:szCs w:val="28"/>
        </w:rPr>
        <w:t>поселения</w:t>
      </w:r>
      <w:r w:rsidRPr="008612A1">
        <w:rPr>
          <w:rFonts w:ascii="Times New Roman" w:hAnsi="Times New Roman" w:cs="Times New Roman"/>
          <w:sz w:val="28"/>
          <w:szCs w:val="28"/>
        </w:rPr>
        <w:t>) на официальном сайте района (</w:t>
      </w:r>
      <w:r w:rsidR="00D37AB2" w:rsidRPr="00D37AB2">
        <w:rPr>
          <w:rFonts w:ascii="Times New Roman" w:hAnsi="Times New Roman" w:cs="Times New Roman"/>
          <w:sz w:val="28"/>
          <w:szCs w:val="28"/>
        </w:rPr>
        <w:t>www.gp-izluchinsk.ru</w:t>
      </w:r>
      <w:r w:rsidRPr="008612A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612A1" w:rsidRDefault="008612A1" w:rsidP="00D37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lastRenderedPageBreak/>
        <w:t>во вкладке «</w:t>
      </w:r>
      <w:r w:rsidR="00D37AB2" w:rsidRPr="00D37AB2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Pr="008612A1">
        <w:rPr>
          <w:rFonts w:ascii="Times New Roman" w:hAnsi="Times New Roman" w:cs="Times New Roman"/>
          <w:sz w:val="28"/>
          <w:szCs w:val="28"/>
        </w:rPr>
        <w:t xml:space="preserve"> публикуются принятые муниципальные нормативные правовые акты</w:t>
      </w:r>
      <w:r w:rsidR="00D37A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612A1">
        <w:rPr>
          <w:rFonts w:ascii="Times New Roman" w:hAnsi="Times New Roman" w:cs="Times New Roman"/>
          <w:sz w:val="28"/>
          <w:szCs w:val="28"/>
        </w:rPr>
        <w:t xml:space="preserve">размещаются проекты муниципальных нормативных правовых актов </w:t>
      </w:r>
      <w:r w:rsidR="00D37AB2">
        <w:rPr>
          <w:rFonts w:ascii="Times New Roman" w:hAnsi="Times New Roman" w:cs="Times New Roman"/>
          <w:sz w:val="28"/>
          <w:szCs w:val="28"/>
        </w:rPr>
        <w:t>поселения</w:t>
      </w:r>
      <w:r w:rsidRPr="00861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Срок для проведения независимой антикоррупционной экспертизы устанавливается разработчиком проекта НПА, исчисляется со дня размещения проекта НПА на веб-сайте и не должен быть менее 7 дней.</w:t>
      </w:r>
    </w:p>
    <w:p w:rsidR="008612A1" w:rsidRDefault="008612A1" w:rsidP="008612A1">
      <w:pPr>
        <w:spacing w:after="0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По результатам независимой </w:t>
      </w:r>
      <w:bookmarkStart w:id="0" w:name="_GoBack"/>
      <w:bookmarkEnd w:id="0"/>
      <w:r w:rsidRPr="008612A1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экспертами готовится Заключение, в котором должны быть указаны выявленные в нормативном правовом акте (проекте нормативного правового акта) </w:t>
      </w:r>
      <w:proofErr w:type="spellStart"/>
      <w:r w:rsidRPr="008612A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612A1">
        <w:rPr>
          <w:rFonts w:ascii="Times New Roman" w:hAnsi="Times New Roman" w:cs="Times New Roman"/>
          <w:sz w:val="28"/>
          <w:szCs w:val="28"/>
        </w:rPr>
        <w:t xml:space="preserve"> факторы и пр</w:t>
      </w:r>
      <w:r>
        <w:rPr>
          <w:rFonts w:ascii="Times New Roman" w:hAnsi="Times New Roman" w:cs="Times New Roman"/>
          <w:sz w:val="28"/>
          <w:szCs w:val="28"/>
        </w:rPr>
        <w:t>едложены способы их устранения.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 xml:space="preserve">Заключение носит рекомендательный характер и подлежит обязательному рассмотрению органом, организацией или должностным лицом, которым оно направлено.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612A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612A1">
        <w:rPr>
          <w:rFonts w:ascii="Times New Roman" w:hAnsi="Times New Roman" w:cs="Times New Roman"/>
          <w:sz w:val="28"/>
          <w:szCs w:val="28"/>
        </w:rPr>
        <w:t xml:space="preserve"> факторов. Заключение по результатам независимой экспертизы рассматривается разработчиком проекта совместно с управлением правового обеспечения и организации местного самоуправления администрации района в течение 5 рабочих дней со дня его получения. </w:t>
      </w:r>
    </w:p>
    <w:p w:rsid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A1">
        <w:rPr>
          <w:rFonts w:ascii="Times New Roman" w:hAnsi="Times New Roman" w:cs="Times New Roman"/>
          <w:sz w:val="28"/>
          <w:szCs w:val="28"/>
        </w:rPr>
        <w:t>В 15-дневный срок со дня поступления в администрацию района заключения разработчиком проекта гражданину или организации, проводившим независимую экспертизу, направляется мотивированный ответ о принятии или отклонении выво</w:t>
      </w:r>
      <w:r>
        <w:rPr>
          <w:rFonts w:ascii="Times New Roman" w:hAnsi="Times New Roman" w:cs="Times New Roman"/>
          <w:sz w:val="28"/>
          <w:szCs w:val="28"/>
        </w:rPr>
        <w:t>дов, содержащихся в заключении.</w:t>
      </w:r>
    </w:p>
    <w:p w:rsidR="003F7346" w:rsidRPr="008612A1" w:rsidRDefault="008612A1" w:rsidP="00861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2A1">
        <w:rPr>
          <w:rFonts w:ascii="Times New Roman" w:hAnsi="Times New Roman" w:cs="Times New Roman"/>
          <w:sz w:val="28"/>
          <w:szCs w:val="28"/>
        </w:rPr>
        <w:t>Независимая экспертиза осуществляется в соответствии с Правилами проведения антикоррупционной экспертизы нормативных правовых актов и проектов нормативных правовых актов, а также в соответствии с Методикой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sectPr w:rsidR="003F7346" w:rsidRPr="008612A1" w:rsidSect="003F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1"/>
    <w:rsid w:val="003F7346"/>
    <w:rsid w:val="008612A1"/>
    <w:rsid w:val="00D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1</cp:lastModifiedBy>
  <cp:revision>2</cp:revision>
  <dcterms:created xsi:type="dcterms:W3CDTF">2020-03-13T04:43:00Z</dcterms:created>
  <dcterms:modified xsi:type="dcterms:W3CDTF">2020-03-13T04:43:00Z</dcterms:modified>
</cp:coreProperties>
</file>